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AC7F" w14:textId="4AC36486" w:rsidR="00A76048" w:rsidRDefault="00DD1C80" w:rsidP="00A76048">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APPLICATION</w:t>
      </w:r>
      <w:r w:rsidR="00DE2059">
        <w:rPr>
          <w:rFonts w:ascii="Times New Roman" w:hAnsi="Times New Roman" w:cs="Times New Roman"/>
          <w:b/>
          <w:bCs/>
          <w:sz w:val="24"/>
          <w:szCs w:val="24"/>
          <w:lang w:val="en-GB"/>
        </w:rPr>
        <w:t xml:space="preserve"> FOR</w:t>
      </w:r>
    </w:p>
    <w:p w14:paraId="17B8EB1A" w14:textId="6D6ECA1E" w:rsidR="00FD7E59" w:rsidRPr="00DE2059" w:rsidRDefault="00ED1CD6" w:rsidP="00FD7E59">
      <w:pPr>
        <w:rPr>
          <w:rFonts w:ascii="Times New Roman" w:hAnsi="Times New Roman" w:cs="Times New Roman"/>
          <w:sz w:val="24"/>
          <w:szCs w:val="24"/>
          <w:lang w:val="en-GB"/>
        </w:rPr>
      </w:pPr>
      <w:sdt>
        <w:sdtPr>
          <w:rPr>
            <w:rFonts w:ascii="Times New Roman" w:hAnsi="Times New Roman" w:cs="Times New Roman"/>
            <w:szCs w:val="24"/>
            <w:lang w:val="en-GB"/>
          </w:rPr>
          <w:id w:val="26065303"/>
          <w:placeholder>
            <w:docPart w:val="644806FBE7344BB4B7B232B9DDD345ED"/>
          </w:placeholder>
          <w:date>
            <w:dateFormat w:val="yyyy'. gada 'd. MMMM"/>
            <w:lid w:val="lv-LV"/>
            <w:storeMappedDataAs w:val="dateTime"/>
            <w:calendar w:val="gregorian"/>
          </w:date>
        </w:sdtPr>
        <w:sdtEndPr/>
        <w:sdtContent>
          <w:r w:rsidR="00FD7E59" w:rsidRPr="00B712CC">
            <w:rPr>
              <w:rFonts w:ascii="Times New Roman" w:hAnsi="Times New Roman" w:cs="Times New Roman"/>
              <w:szCs w:val="24"/>
              <w:lang w:val="en-GB"/>
            </w:rPr>
            <w:t>Date</w:t>
          </w:r>
        </w:sdtContent>
      </w:sdt>
    </w:p>
    <w:p w14:paraId="037A497A" w14:textId="5B1899BE" w:rsidR="0057098D" w:rsidRPr="00C734FD" w:rsidRDefault="00ED1CD6" w:rsidP="00DD1C80">
      <w:pPr>
        <w:jc w:val="center"/>
        <w:rPr>
          <w:rFonts w:ascii="Times New Roman" w:hAnsi="Times New Roman" w:cs="Times New Roman"/>
          <w:color w:val="FF0000"/>
          <w:sz w:val="24"/>
          <w:szCs w:val="24"/>
          <w:lang w:val="en-GB"/>
        </w:rPr>
      </w:pPr>
      <w:sdt>
        <w:sdtPr>
          <w:rPr>
            <w:rFonts w:ascii="Times New Roman" w:hAnsi="Times New Roman" w:cs="Times New Roman"/>
            <w:bCs/>
            <w:color w:val="FF0000"/>
            <w:sz w:val="24"/>
            <w:szCs w:val="24"/>
            <w:lang w:val="en-GB"/>
          </w:rPr>
          <w:id w:val="-244195732"/>
          <w:placeholder>
            <w:docPart w:val="5279AE6ECF6D45519791FB4C1FDE4F26"/>
          </w:placeholder>
          <w:comboBox>
            <w:listItem w:displayText="Choose the appropriate one" w:value="Choose the appropriate one"/>
            <w:listItem w:displayText="Initial assessment" w:value="Initial assessment"/>
            <w:listItem w:displayText="Reassessment" w:value="Reassessment"/>
            <w:listItem w:displayText="Surveilance (in case of changes)" w:value="Surveilance (in case of changes)"/>
            <w:listItem w:displayText="Extension of the accreditation scope" w:value="Extension of the accreditation scope"/>
            <w:listItem w:displayText="Narrowing of the accreditation scope" w:value="Narrowing of the accreditation scope"/>
          </w:comboBox>
        </w:sdtPr>
        <w:sdtEndPr/>
        <w:sdtContent>
          <w:r w:rsidR="00095E66" w:rsidRPr="00F41768">
            <w:rPr>
              <w:rFonts w:ascii="Times New Roman" w:hAnsi="Times New Roman" w:cs="Times New Roman"/>
              <w:bCs/>
              <w:color w:val="FF0000"/>
              <w:sz w:val="24"/>
              <w:szCs w:val="24"/>
              <w:lang w:val="en-GB"/>
            </w:rPr>
            <w:t>Choose the appropriate one</w:t>
          </w:r>
        </w:sdtContent>
      </w:sdt>
      <w:r w:rsidR="00DD1C80" w:rsidRPr="00F41768">
        <w:rPr>
          <w:rFonts w:ascii="Times New Roman" w:hAnsi="Times New Roman" w:cs="Times New Roman"/>
          <w:color w:val="FF0000"/>
          <w:sz w:val="24"/>
          <w:szCs w:val="24"/>
          <w:lang w:val="en-GB"/>
        </w:rPr>
        <w:t xml:space="preserve"> </w:t>
      </w:r>
      <w:r w:rsidR="00DD1C80" w:rsidRPr="00F41768">
        <w:rPr>
          <w:rFonts w:ascii="Times New Roman" w:hAnsi="Times New Roman" w:cs="Times New Roman"/>
          <w:color w:val="000000"/>
          <w:sz w:val="24"/>
          <w:szCs w:val="24"/>
          <w:lang w:val="en-GB"/>
        </w:rPr>
        <w:t>in</w:t>
      </w:r>
      <w:r w:rsidR="00DD1C80" w:rsidRPr="00B712CC">
        <w:rPr>
          <w:rFonts w:ascii="Times New Roman" w:hAnsi="Times New Roman" w:cs="Times New Roman"/>
          <w:color w:val="000000"/>
          <w:sz w:val="24"/>
          <w:szCs w:val="24"/>
          <w:lang w:val="en-GB"/>
        </w:rPr>
        <w:t xml:space="preserve"> accordance with the requirements of</w:t>
      </w:r>
      <w:r w:rsidR="0057098D" w:rsidRPr="00B712CC">
        <w:rPr>
          <w:rFonts w:ascii="Times New Roman" w:hAnsi="Times New Roman" w:cs="Times New Roman"/>
          <w:color w:val="000000"/>
          <w:sz w:val="24"/>
          <w:szCs w:val="24"/>
          <w:lang w:val="en-GB"/>
        </w:rPr>
        <w:t xml:space="preserve"> </w:t>
      </w:r>
      <w:sdt>
        <w:sdtPr>
          <w:rPr>
            <w:rFonts w:ascii="Times New Roman" w:hAnsi="Times New Roman" w:cs="Times New Roman"/>
            <w:bCs/>
            <w:color w:val="FF0000"/>
            <w:sz w:val="24"/>
            <w:szCs w:val="24"/>
            <w:highlight w:val="lightGray"/>
            <w:lang w:val="en-GB"/>
          </w:rPr>
          <w:alias w:val="Eiropas Parlamenta un Padomes Regula (EK) Nr. 1221/2009 (2009.ga"/>
          <w:tag w:val="Eiropas Parlamenta un Padomes Regula (EK) Nr. 1221/2009 (2009.gada 25.novembris) par organizāciju brīvprātīgu dalību Kopienas vides vadības un audita sistēmā (EMAS), kā arī par Regulas (EK) Nr.761/2001 un Komisijas Lēmumu 2001/681/EK un 2006/193/EK atcelšanu"/>
          <w:id w:val="1231659070"/>
          <w:placeholder>
            <w:docPart w:val="90B0F88F0D2A4FE7B4B73C56AD579DD6"/>
          </w:placeholder>
          <w:comboBox>
            <w:listItem w:displayText="select the relevant" w:value="select the relevant"/>
            <w:listItem w:displayText="standard LVS EN ISO/IEC 17025:2017 Calibration (Annex 1)" w:value="standard LVS EN ISO/IEC 17025:2017 Calibration (Annex 1)"/>
            <w:listItem w:displayText="standard LVS EN ISO/IEC 17025:2017  Testing(Annex 2)" w:value="standard LVS EN ISO/IEC 17025:2017  Testing(Annex 2)"/>
            <w:listItem w:displayText="standard LVS EN ISO/IEC 17020:2012 (Annex 3)" w:value="standard LVS EN ISO/IEC 17020:2012 (Annex 3)"/>
            <w:listItem w:displayText="standard LVS EN ISO 15189:2013 (Annex 4)" w:value="standard LVS EN ISO 15189:2013 (Annex 4)"/>
            <w:listItem w:displayText="standard LVS EN ISO/IEC 17065:2015 (Annex 6)" w:value="standard LVS EN ISO/IEC 17065:2015 (Annex 6)"/>
            <w:listItem w:displayText="standard LVS EN ISO/IEC 17021-1:2015 (Annex 7)" w:value="standard LVS EN ISO/IEC 17021-1:2015 (Annex 7)"/>
            <w:listItem w:displayText="standard LVS EN ISO 14065:2013 (Annex 8)" w:value="standard LVS EN ISO 14065:2013 (Annex 8)"/>
            <w:listItem w:displayText="standard LVS EN ISO/IEC 17043:2015 (Annex 9)" w:value="standard LVS EN ISO/IEC 17043:2015 (Annex 9)"/>
            <w:listItem w:displayText="Regulation (EC) No 1/2003 of the European Parliament and of the Council 1221/2009 of 25 November 2009 (Annex 10)" w:value="Regulation (EC) No 1/2003 of the European Parliament and of the Council 1221/2009 of 25 November 2009 (Annex 10)"/>
            <w:listItem w:displayText="Cabinet of Ministers Regulation No. 398 “Requirements for the Quality of Laboratory Work and Laboratory Inspection” (Annex 11)" w:value="Cabinet of Ministers Regulation No. 398 “Requirements for the Quality of Laboratory Work and Laboratory Inspection” (Annex 11)"/>
            <w:listItem w:displayText="standard LVS EN ISO/IEC 17024:2012 (Annex 5)" w:value="standard LVS EN ISO/IEC 17024:2012 (Annex 5)"/>
          </w:comboBox>
        </w:sdtPr>
        <w:sdtEndPr/>
        <w:sdtContent>
          <w:r w:rsidR="00F434A1">
            <w:rPr>
              <w:rFonts w:ascii="Times New Roman" w:hAnsi="Times New Roman" w:cs="Times New Roman"/>
              <w:bCs/>
              <w:color w:val="FF0000"/>
              <w:sz w:val="24"/>
              <w:szCs w:val="24"/>
              <w:highlight w:val="lightGray"/>
              <w:lang w:val="en-GB"/>
            </w:rPr>
            <w:t>select the relevant</w:t>
          </w:r>
        </w:sdtContent>
      </w:sdt>
    </w:p>
    <w:p w14:paraId="05618D63" w14:textId="77777777" w:rsidR="0057098D" w:rsidRPr="00B712CC" w:rsidRDefault="0057098D" w:rsidP="00E26753">
      <w:pPr>
        <w:rPr>
          <w:rFonts w:ascii="Times New Roman" w:hAnsi="Times New Roman" w:cs="Times New Roman"/>
          <w:bCs/>
          <w:color w:val="000000"/>
          <w:sz w:val="24"/>
          <w:szCs w:val="24"/>
          <w:lang w:val="en-GB"/>
        </w:rPr>
      </w:pPr>
    </w:p>
    <w:p w14:paraId="0A79CE0F" w14:textId="6CBA64E8" w:rsidR="00321B8A" w:rsidRPr="00B712CC" w:rsidRDefault="00DD1C80" w:rsidP="00DD1C80">
      <w:pPr>
        <w:pStyle w:val="Sarakstarindkopa"/>
        <w:numPr>
          <w:ilvl w:val="0"/>
          <w:numId w:val="1"/>
        </w:numPr>
        <w:spacing w:after="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Information on the legal person:</w:t>
      </w:r>
    </w:p>
    <w:p w14:paraId="7DE2C6AC" w14:textId="77777777" w:rsidR="001F74E1" w:rsidRPr="00B712CC" w:rsidRDefault="001F74E1" w:rsidP="001F74E1">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1350E8" w:rsidRPr="00B712CC" w14:paraId="4CF9EA38" w14:textId="77777777" w:rsidTr="00313AD9">
        <w:tc>
          <w:tcPr>
            <w:tcW w:w="3119" w:type="dxa"/>
            <w:shd w:val="clear" w:color="auto" w:fill="D9E2F3" w:themeFill="accent1" w:themeFillTint="33"/>
          </w:tcPr>
          <w:p w14:paraId="7FECC1A5" w14:textId="544ECFE4"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Latvian:</w:t>
            </w:r>
          </w:p>
        </w:tc>
        <w:tc>
          <w:tcPr>
            <w:tcW w:w="5942" w:type="dxa"/>
          </w:tcPr>
          <w:p w14:paraId="38CDDF3D" w14:textId="77777777" w:rsidR="001350E8" w:rsidRPr="00B712CC" w:rsidRDefault="001350E8" w:rsidP="00D00861">
            <w:pPr>
              <w:rPr>
                <w:rFonts w:ascii="Times New Roman" w:hAnsi="Times New Roman" w:cs="Times New Roman"/>
                <w:sz w:val="24"/>
                <w:szCs w:val="24"/>
                <w:lang w:val="en-GB"/>
              </w:rPr>
            </w:pPr>
          </w:p>
        </w:tc>
      </w:tr>
      <w:tr w:rsidR="004B0A20" w:rsidRPr="00B712CC" w14:paraId="103802F6" w14:textId="77777777" w:rsidTr="00313AD9">
        <w:tc>
          <w:tcPr>
            <w:tcW w:w="3119" w:type="dxa"/>
            <w:shd w:val="clear" w:color="auto" w:fill="D9E2F3" w:themeFill="accent1" w:themeFillTint="33"/>
          </w:tcPr>
          <w:p w14:paraId="2A9B55FD" w14:textId="44106FFD" w:rsidR="004B0A20" w:rsidRPr="00B712CC" w:rsidRDefault="00313AD9" w:rsidP="004B0A20">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English:</w:t>
            </w:r>
          </w:p>
        </w:tc>
        <w:tc>
          <w:tcPr>
            <w:tcW w:w="5942" w:type="dxa"/>
          </w:tcPr>
          <w:p w14:paraId="243E971D" w14:textId="44626160" w:rsidR="004B0A20" w:rsidRPr="00B712CC" w:rsidRDefault="004B0A20" w:rsidP="004B0A20">
            <w:pPr>
              <w:rPr>
                <w:rFonts w:ascii="Times New Roman" w:hAnsi="Times New Roman" w:cs="Times New Roman"/>
                <w:sz w:val="24"/>
                <w:szCs w:val="24"/>
                <w:lang w:val="en-GB"/>
              </w:rPr>
            </w:pPr>
          </w:p>
        </w:tc>
      </w:tr>
      <w:tr w:rsidR="004B0A20" w:rsidRPr="00B712CC" w14:paraId="2D68F24B" w14:textId="77777777" w:rsidTr="00313AD9">
        <w:tc>
          <w:tcPr>
            <w:tcW w:w="3119" w:type="dxa"/>
            <w:shd w:val="clear" w:color="auto" w:fill="D9E2F3" w:themeFill="accent1" w:themeFillTint="33"/>
          </w:tcPr>
          <w:p w14:paraId="4FD65F86" w14:textId="7CEBAFE5" w:rsidR="004B0A20" w:rsidRPr="00B712CC" w:rsidRDefault="00313AD9" w:rsidP="004B0A20">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another language:</w:t>
            </w:r>
          </w:p>
        </w:tc>
        <w:tc>
          <w:tcPr>
            <w:tcW w:w="5942" w:type="dxa"/>
          </w:tcPr>
          <w:p w14:paraId="6E1B6E72" w14:textId="77777777" w:rsidR="004B0A20" w:rsidRPr="00B712CC" w:rsidRDefault="004B0A20" w:rsidP="004B0A20">
            <w:pPr>
              <w:rPr>
                <w:rFonts w:ascii="Times New Roman" w:hAnsi="Times New Roman" w:cs="Times New Roman"/>
                <w:sz w:val="24"/>
                <w:szCs w:val="24"/>
                <w:lang w:val="en-GB"/>
              </w:rPr>
            </w:pPr>
          </w:p>
        </w:tc>
      </w:tr>
      <w:tr w:rsidR="002B4CC1" w:rsidRPr="00B712CC" w14:paraId="590C6B0A" w14:textId="77777777" w:rsidTr="00313AD9">
        <w:tc>
          <w:tcPr>
            <w:tcW w:w="3119" w:type="dxa"/>
            <w:shd w:val="clear" w:color="auto" w:fill="D9E2F3" w:themeFill="accent1" w:themeFillTint="33"/>
          </w:tcPr>
          <w:p w14:paraId="2E23E9DC" w14:textId="206C7A69"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Registration number:</w:t>
            </w:r>
          </w:p>
        </w:tc>
        <w:tc>
          <w:tcPr>
            <w:tcW w:w="5942" w:type="dxa"/>
          </w:tcPr>
          <w:p w14:paraId="32CF62C2" w14:textId="0D3E7526" w:rsidR="002B4CC1" w:rsidRPr="00B712CC" w:rsidRDefault="002B4CC1" w:rsidP="002B4CC1">
            <w:pPr>
              <w:rPr>
                <w:rFonts w:ascii="Times New Roman" w:hAnsi="Times New Roman" w:cs="Times New Roman"/>
                <w:sz w:val="24"/>
                <w:szCs w:val="24"/>
                <w:lang w:val="en-GB"/>
              </w:rPr>
            </w:pPr>
          </w:p>
        </w:tc>
      </w:tr>
      <w:tr w:rsidR="002B4CC1" w:rsidRPr="00B712CC" w14:paraId="2C9C1960" w14:textId="77777777" w:rsidTr="00313AD9">
        <w:tc>
          <w:tcPr>
            <w:tcW w:w="3119" w:type="dxa"/>
            <w:shd w:val="clear" w:color="auto" w:fill="D9E2F3" w:themeFill="accent1" w:themeFillTint="33"/>
          </w:tcPr>
          <w:p w14:paraId="4C73522C" w14:textId="76D74B06"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Registered office:</w:t>
            </w:r>
          </w:p>
        </w:tc>
        <w:tc>
          <w:tcPr>
            <w:tcW w:w="5942" w:type="dxa"/>
          </w:tcPr>
          <w:p w14:paraId="7F243F44" w14:textId="3020DB0B" w:rsidR="002B4CC1" w:rsidRPr="00B712CC" w:rsidRDefault="002B4CC1" w:rsidP="002B4CC1">
            <w:pPr>
              <w:rPr>
                <w:rFonts w:ascii="Times New Roman" w:hAnsi="Times New Roman" w:cs="Times New Roman"/>
                <w:sz w:val="24"/>
                <w:szCs w:val="24"/>
                <w:lang w:val="en-GB"/>
              </w:rPr>
            </w:pPr>
          </w:p>
        </w:tc>
      </w:tr>
      <w:tr w:rsidR="002B4CC1" w:rsidRPr="00B712CC" w14:paraId="5DC1BE15" w14:textId="77777777" w:rsidTr="00313AD9">
        <w:tc>
          <w:tcPr>
            <w:tcW w:w="3119" w:type="dxa"/>
            <w:shd w:val="clear" w:color="auto" w:fill="D9E2F3" w:themeFill="accent1" w:themeFillTint="33"/>
          </w:tcPr>
          <w:p w14:paraId="7B865382" w14:textId="5C98F60B"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E-mail:</w:t>
            </w:r>
          </w:p>
        </w:tc>
        <w:tc>
          <w:tcPr>
            <w:tcW w:w="5942" w:type="dxa"/>
          </w:tcPr>
          <w:p w14:paraId="6B3EA80C" w14:textId="777FFD39" w:rsidR="002B4CC1" w:rsidRPr="00B712CC" w:rsidRDefault="002B4CC1" w:rsidP="002B4CC1">
            <w:pPr>
              <w:rPr>
                <w:rFonts w:ascii="Times New Roman" w:hAnsi="Times New Roman" w:cs="Times New Roman"/>
                <w:sz w:val="24"/>
                <w:szCs w:val="24"/>
                <w:lang w:val="en-GB"/>
              </w:rPr>
            </w:pPr>
          </w:p>
        </w:tc>
      </w:tr>
      <w:tr w:rsidR="002B4CC1" w:rsidRPr="00B712CC" w14:paraId="1C8F4FA0" w14:textId="77777777" w:rsidTr="00313AD9">
        <w:tc>
          <w:tcPr>
            <w:tcW w:w="3119" w:type="dxa"/>
            <w:shd w:val="clear" w:color="auto" w:fill="D9E2F3" w:themeFill="accent1" w:themeFillTint="33"/>
          </w:tcPr>
          <w:p w14:paraId="6CA610DB" w14:textId="48717549"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39E18A9C" w14:textId="042277CF" w:rsidR="002B4CC1" w:rsidRPr="00B712CC" w:rsidRDefault="002B4CC1" w:rsidP="002B4CC1">
            <w:pPr>
              <w:rPr>
                <w:rFonts w:ascii="Times New Roman" w:hAnsi="Times New Roman" w:cs="Times New Roman"/>
                <w:sz w:val="24"/>
                <w:szCs w:val="24"/>
                <w:lang w:val="en-GB"/>
              </w:rPr>
            </w:pPr>
          </w:p>
        </w:tc>
      </w:tr>
      <w:tr w:rsidR="002B4CC1" w:rsidRPr="00B712CC" w14:paraId="11F37F49" w14:textId="77777777" w:rsidTr="00313AD9">
        <w:tc>
          <w:tcPr>
            <w:tcW w:w="3119" w:type="dxa"/>
            <w:shd w:val="clear" w:color="auto" w:fill="D9E2F3" w:themeFill="accent1" w:themeFillTint="33"/>
          </w:tcPr>
          <w:p w14:paraId="40EE7582" w14:textId="2A7496F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Bank details of the body:</w:t>
            </w:r>
          </w:p>
        </w:tc>
        <w:tc>
          <w:tcPr>
            <w:tcW w:w="5942" w:type="dxa"/>
          </w:tcPr>
          <w:p w14:paraId="171EC18A" w14:textId="395AFCAB" w:rsidR="002B4CC1" w:rsidRPr="00B712CC" w:rsidRDefault="002B4CC1" w:rsidP="002B4CC1">
            <w:pPr>
              <w:rPr>
                <w:rFonts w:ascii="Times New Roman" w:hAnsi="Times New Roman" w:cs="Times New Roman"/>
                <w:sz w:val="24"/>
                <w:szCs w:val="24"/>
                <w:lang w:val="en-GB"/>
              </w:rPr>
            </w:pPr>
          </w:p>
        </w:tc>
      </w:tr>
      <w:tr w:rsidR="002B4CC1" w:rsidRPr="00B712CC" w14:paraId="331B6679" w14:textId="77777777" w:rsidTr="00313AD9">
        <w:tc>
          <w:tcPr>
            <w:tcW w:w="3119" w:type="dxa"/>
            <w:shd w:val="clear" w:color="auto" w:fill="D9E2F3" w:themeFill="accent1" w:themeFillTint="33"/>
          </w:tcPr>
          <w:p w14:paraId="4566D72E" w14:textId="52D2832B"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Account number:</w:t>
            </w:r>
          </w:p>
        </w:tc>
        <w:tc>
          <w:tcPr>
            <w:tcW w:w="5942" w:type="dxa"/>
          </w:tcPr>
          <w:p w14:paraId="1559DA61" w14:textId="729BF5FF" w:rsidR="002B4CC1" w:rsidRPr="00B712CC" w:rsidRDefault="002B4CC1" w:rsidP="002B4CC1">
            <w:pPr>
              <w:rPr>
                <w:rFonts w:ascii="Times New Roman" w:hAnsi="Times New Roman" w:cs="Times New Roman"/>
                <w:sz w:val="24"/>
                <w:szCs w:val="24"/>
                <w:lang w:val="en-GB"/>
              </w:rPr>
            </w:pPr>
          </w:p>
        </w:tc>
      </w:tr>
      <w:tr w:rsidR="002B4CC1" w:rsidRPr="00B712CC" w14:paraId="2E3FE6DF" w14:textId="77777777" w:rsidTr="00313AD9">
        <w:tc>
          <w:tcPr>
            <w:tcW w:w="3119" w:type="dxa"/>
            <w:shd w:val="clear" w:color="auto" w:fill="D9E2F3" w:themeFill="accent1" w:themeFillTint="33"/>
          </w:tcPr>
          <w:p w14:paraId="3D370261" w14:textId="2111596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Website:</w:t>
            </w:r>
          </w:p>
        </w:tc>
        <w:tc>
          <w:tcPr>
            <w:tcW w:w="5942" w:type="dxa"/>
          </w:tcPr>
          <w:p w14:paraId="02631597" w14:textId="64393B95" w:rsidR="002B4CC1" w:rsidRPr="00B712CC" w:rsidRDefault="002B4CC1" w:rsidP="002B4CC1">
            <w:pPr>
              <w:rPr>
                <w:rFonts w:ascii="Times New Roman" w:hAnsi="Times New Roman" w:cs="Times New Roman"/>
                <w:sz w:val="24"/>
                <w:szCs w:val="24"/>
                <w:lang w:val="en-GB"/>
              </w:rPr>
            </w:pPr>
          </w:p>
        </w:tc>
      </w:tr>
    </w:tbl>
    <w:p w14:paraId="6488C883" w14:textId="77777777" w:rsidR="00E26753" w:rsidRPr="00B712CC" w:rsidRDefault="00E26753" w:rsidP="00D00861">
      <w:pPr>
        <w:spacing w:after="0"/>
        <w:rPr>
          <w:rFonts w:ascii="Times New Roman" w:hAnsi="Times New Roman" w:cs="Times New Roman"/>
          <w:sz w:val="24"/>
          <w:szCs w:val="24"/>
          <w:lang w:val="en-GB"/>
        </w:rPr>
      </w:pPr>
    </w:p>
    <w:p w14:paraId="6E812FB7" w14:textId="25746A87" w:rsidR="00E26753" w:rsidRPr="00B712CC" w:rsidRDefault="00313AD9" w:rsidP="00DD1C80">
      <w:pPr>
        <w:pStyle w:val="Sarakstarindkopa"/>
        <w:numPr>
          <w:ilvl w:val="0"/>
          <w:numId w:val="1"/>
        </w:numPr>
        <w:spacing w:after="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Signatory (or signatories):</w:t>
      </w:r>
    </w:p>
    <w:p w14:paraId="6D106F6C" w14:textId="77777777" w:rsidR="001F74E1" w:rsidRPr="00B712CC" w:rsidRDefault="001F74E1" w:rsidP="001F74E1">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686"/>
        <w:gridCol w:w="5375"/>
      </w:tblGrid>
      <w:tr w:rsidR="002B4CC1" w:rsidRPr="00B712CC" w14:paraId="5D5D29AB" w14:textId="77777777" w:rsidTr="00313AD9">
        <w:tc>
          <w:tcPr>
            <w:tcW w:w="3686" w:type="dxa"/>
            <w:shd w:val="clear" w:color="auto" w:fill="D9E2F3" w:themeFill="accent1" w:themeFillTint="33"/>
          </w:tcPr>
          <w:p w14:paraId="2A8F6A76" w14:textId="4D6368BC"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375" w:type="dxa"/>
          </w:tcPr>
          <w:p w14:paraId="5AF3FDD1" w14:textId="02AFBE64" w:rsidR="002B4CC1" w:rsidRPr="00B712CC" w:rsidRDefault="002B4CC1" w:rsidP="002B4CC1">
            <w:pPr>
              <w:rPr>
                <w:rFonts w:ascii="Times New Roman" w:hAnsi="Times New Roman" w:cs="Times New Roman"/>
                <w:sz w:val="24"/>
                <w:szCs w:val="24"/>
                <w:lang w:val="en-GB"/>
              </w:rPr>
            </w:pPr>
          </w:p>
        </w:tc>
      </w:tr>
      <w:tr w:rsidR="002B4CC1" w:rsidRPr="00B712CC" w14:paraId="46EF2C00" w14:textId="77777777" w:rsidTr="00313AD9">
        <w:tc>
          <w:tcPr>
            <w:tcW w:w="3686" w:type="dxa"/>
            <w:shd w:val="clear" w:color="auto" w:fill="D9E2F3" w:themeFill="accent1" w:themeFillTint="33"/>
          </w:tcPr>
          <w:p w14:paraId="5A1470CB" w14:textId="00D60A63"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375" w:type="dxa"/>
          </w:tcPr>
          <w:p w14:paraId="5D37F642" w14:textId="2B27AE16" w:rsidR="002B4CC1" w:rsidRPr="00B712CC" w:rsidRDefault="002B4CC1" w:rsidP="002B4CC1">
            <w:pPr>
              <w:rPr>
                <w:rFonts w:ascii="Times New Roman" w:hAnsi="Times New Roman" w:cs="Times New Roman"/>
                <w:sz w:val="24"/>
                <w:szCs w:val="24"/>
                <w:lang w:val="en-GB"/>
              </w:rPr>
            </w:pPr>
          </w:p>
        </w:tc>
      </w:tr>
      <w:tr w:rsidR="002B4CC1" w:rsidRPr="00B712CC" w14:paraId="083ABA7C" w14:textId="77777777" w:rsidTr="00313AD9">
        <w:tc>
          <w:tcPr>
            <w:tcW w:w="3686" w:type="dxa"/>
            <w:shd w:val="clear" w:color="auto" w:fill="D9E2F3" w:themeFill="accent1" w:themeFillTint="33"/>
          </w:tcPr>
          <w:p w14:paraId="6077D6A9" w14:textId="536AB73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 xml:space="preserve">Eligible to represent </w:t>
            </w:r>
            <w:proofErr w:type="gramStart"/>
            <w:r w:rsidRPr="00B712CC">
              <w:rPr>
                <w:rFonts w:ascii="Times New Roman" w:hAnsi="Times New Roman" w:cs="Times New Roman"/>
                <w:sz w:val="24"/>
                <w:szCs w:val="24"/>
                <w:lang w:val="en-GB"/>
              </w:rPr>
              <w:t>on the basis of</w:t>
            </w:r>
            <w:proofErr w:type="gramEnd"/>
            <w:r w:rsidRPr="00B712CC">
              <w:rPr>
                <w:rFonts w:ascii="Times New Roman" w:hAnsi="Times New Roman" w:cs="Times New Roman"/>
                <w:sz w:val="24"/>
                <w:szCs w:val="24"/>
                <w:lang w:val="en-GB"/>
              </w:rPr>
              <w:t>:</w:t>
            </w:r>
          </w:p>
        </w:tc>
        <w:tc>
          <w:tcPr>
            <w:tcW w:w="5375" w:type="dxa"/>
          </w:tcPr>
          <w:p w14:paraId="7073095A" w14:textId="77777777" w:rsidR="002B4CC1" w:rsidRPr="00B712CC" w:rsidRDefault="002B4CC1" w:rsidP="002B4CC1">
            <w:pPr>
              <w:rPr>
                <w:rFonts w:ascii="Times New Roman" w:hAnsi="Times New Roman" w:cs="Times New Roman"/>
                <w:sz w:val="24"/>
                <w:szCs w:val="24"/>
                <w:lang w:val="en-GB"/>
              </w:rPr>
            </w:pPr>
          </w:p>
        </w:tc>
      </w:tr>
      <w:tr w:rsidR="002B4CC1" w:rsidRPr="00B712CC" w14:paraId="38DDB105" w14:textId="77777777" w:rsidTr="00313AD9">
        <w:tc>
          <w:tcPr>
            <w:tcW w:w="3686" w:type="dxa"/>
            <w:shd w:val="clear" w:color="auto" w:fill="D9E2F3" w:themeFill="accent1" w:themeFillTint="33"/>
          </w:tcPr>
          <w:p w14:paraId="5010D307" w14:textId="77777777" w:rsidR="002B4CC1" w:rsidRPr="00B712CC" w:rsidRDefault="002B4CC1" w:rsidP="002B4CC1">
            <w:pPr>
              <w:rPr>
                <w:rFonts w:ascii="Times New Roman" w:hAnsi="Times New Roman" w:cs="Times New Roman"/>
                <w:sz w:val="24"/>
                <w:szCs w:val="24"/>
                <w:lang w:val="en-GB"/>
              </w:rPr>
            </w:pPr>
          </w:p>
        </w:tc>
        <w:tc>
          <w:tcPr>
            <w:tcW w:w="5375" w:type="dxa"/>
          </w:tcPr>
          <w:p w14:paraId="307CA549" w14:textId="77777777" w:rsidR="002B4CC1" w:rsidRPr="00B712CC" w:rsidRDefault="002B4CC1" w:rsidP="002B4CC1">
            <w:pPr>
              <w:rPr>
                <w:rFonts w:ascii="Times New Roman" w:hAnsi="Times New Roman" w:cs="Times New Roman"/>
                <w:sz w:val="24"/>
                <w:szCs w:val="24"/>
                <w:lang w:val="en-GB"/>
              </w:rPr>
            </w:pPr>
          </w:p>
        </w:tc>
      </w:tr>
    </w:tbl>
    <w:p w14:paraId="2BDCDBF1" w14:textId="77777777" w:rsidR="00D00861" w:rsidRPr="00B712CC" w:rsidRDefault="00D00861" w:rsidP="00D00861">
      <w:pPr>
        <w:spacing w:after="0"/>
        <w:rPr>
          <w:rFonts w:ascii="Times New Roman" w:hAnsi="Times New Roman" w:cs="Times New Roman"/>
          <w:sz w:val="24"/>
          <w:szCs w:val="24"/>
          <w:lang w:val="en-GB"/>
        </w:rPr>
      </w:pPr>
    </w:p>
    <w:p w14:paraId="52EE7F32" w14:textId="6B47A8EF" w:rsidR="00BE4472" w:rsidRPr="00B712CC" w:rsidRDefault="00313AD9" w:rsidP="00DD1C80">
      <w:pPr>
        <w:pStyle w:val="Sarakstarindkopa"/>
        <w:numPr>
          <w:ilvl w:val="0"/>
          <w:numId w:val="1"/>
        </w:numPr>
        <w:spacing w:after="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Conformity assessment body:</w:t>
      </w:r>
    </w:p>
    <w:p w14:paraId="2292886B" w14:textId="77777777" w:rsidR="001F74E1" w:rsidRPr="00B712CC" w:rsidRDefault="001F74E1" w:rsidP="001F74E1">
      <w:pPr>
        <w:spacing w:after="0"/>
        <w:rPr>
          <w:rFonts w:ascii="Times New Roman" w:hAnsi="Times New Roman" w:cs="Times New Roman"/>
          <w:b/>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972"/>
        <w:gridCol w:w="6089"/>
      </w:tblGrid>
      <w:tr w:rsidR="00313AD9" w:rsidRPr="00B712CC" w14:paraId="2F517EEB" w14:textId="77777777" w:rsidTr="72BEFA22">
        <w:tc>
          <w:tcPr>
            <w:tcW w:w="2972" w:type="dxa"/>
            <w:shd w:val="clear" w:color="auto" w:fill="D9E2F3" w:themeFill="accent1" w:themeFillTint="33"/>
          </w:tcPr>
          <w:p w14:paraId="6A882FE2" w14:textId="1AC672AE"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Latvian:</w:t>
            </w:r>
          </w:p>
        </w:tc>
        <w:tc>
          <w:tcPr>
            <w:tcW w:w="6089" w:type="dxa"/>
          </w:tcPr>
          <w:p w14:paraId="05A1E817" w14:textId="77777777" w:rsidR="00313AD9" w:rsidRPr="00B712CC" w:rsidRDefault="00313AD9" w:rsidP="00313AD9">
            <w:pPr>
              <w:rPr>
                <w:rFonts w:ascii="Times New Roman" w:hAnsi="Times New Roman" w:cs="Times New Roman"/>
                <w:sz w:val="24"/>
                <w:szCs w:val="24"/>
                <w:lang w:val="en-GB"/>
              </w:rPr>
            </w:pPr>
          </w:p>
        </w:tc>
      </w:tr>
      <w:tr w:rsidR="00313AD9" w:rsidRPr="00B712CC" w14:paraId="531936FD" w14:textId="77777777" w:rsidTr="72BEFA22">
        <w:tc>
          <w:tcPr>
            <w:tcW w:w="2972" w:type="dxa"/>
            <w:shd w:val="clear" w:color="auto" w:fill="D9E2F3" w:themeFill="accent1" w:themeFillTint="33"/>
          </w:tcPr>
          <w:p w14:paraId="647EB890" w14:textId="4FD6FEE5"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English:</w:t>
            </w:r>
          </w:p>
        </w:tc>
        <w:tc>
          <w:tcPr>
            <w:tcW w:w="6089" w:type="dxa"/>
          </w:tcPr>
          <w:p w14:paraId="6C7B592E" w14:textId="2C4E5ED5" w:rsidR="00313AD9" w:rsidRPr="00B712CC" w:rsidRDefault="00313AD9" w:rsidP="002B4CC1">
            <w:pPr>
              <w:rPr>
                <w:rFonts w:ascii="Times New Roman" w:hAnsi="Times New Roman" w:cs="Times New Roman"/>
                <w:sz w:val="24"/>
                <w:szCs w:val="24"/>
                <w:lang w:val="en-GB"/>
              </w:rPr>
            </w:pPr>
          </w:p>
        </w:tc>
      </w:tr>
      <w:tr w:rsidR="00313AD9" w:rsidRPr="00B712CC" w14:paraId="5E27F543" w14:textId="77777777" w:rsidTr="72BEFA22">
        <w:tc>
          <w:tcPr>
            <w:tcW w:w="2972" w:type="dxa"/>
            <w:shd w:val="clear" w:color="auto" w:fill="D9E2F3" w:themeFill="accent1" w:themeFillTint="33"/>
          </w:tcPr>
          <w:p w14:paraId="095F7CBA" w14:textId="655C434B"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another language:</w:t>
            </w:r>
          </w:p>
        </w:tc>
        <w:tc>
          <w:tcPr>
            <w:tcW w:w="6089" w:type="dxa"/>
          </w:tcPr>
          <w:p w14:paraId="2F40A5DE" w14:textId="77777777" w:rsidR="00313AD9" w:rsidRPr="00B712CC" w:rsidRDefault="00313AD9" w:rsidP="00313AD9">
            <w:pPr>
              <w:rPr>
                <w:rFonts w:ascii="Times New Roman" w:hAnsi="Times New Roman" w:cs="Times New Roman"/>
                <w:sz w:val="24"/>
                <w:szCs w:val="24"/>
                <w:lang w:val="en-GB"/>
              </w:rPr>
            </w:pPr>
          </w:p>
        </w:tc>
      </w:tr>
      <w:tr w:rsidR="6702682B" w:rsidRPr="00B712CC" w14:paraId="05CC138A" w14:textId="77777777" w:rsidTr="72BEFA22">
        <w:tc>
          <w:tcPr>
            <w:tcW w:w="2972" w:type="dxa"/>
            <w:shd w:val="clear" w:color="auto" w:fill="D9E2F3" w:themeFill="accent1" w:themeFillTint="33"/>
          </w:tcPr>
          <w:p w14:paraId="3051B3D4" w14:textId="4D8CC08A" w:rsidR="16AD9A4F" w:rsidRPr="00B712CC" w:rsidRDefault="000840AA" w:rsidP="6702682B">
            <w:pPr>
              <w:rPr>
                <w:rFonts w:ascii="Times New Roman" w:hAnsi="Times New Roman" w:cs="Times New Roman"/>
                <w:sz w:val="24"/>
                <w:szCs w:val="24"/>
                <w:lang w:val="en-GB"/>
              </w:rPr>
            </w:pPr>
            <w:r w:rsidRPr="00B712CC">
              <w:rPr>
                <w:rFonts w:ascii="Times New Roman" w:hAnsi="Times New Roman" w:cs="Times New Roman"/>
                <w:sz w:val="24"/>
                <w:szCs w:val="24"/>
                <w:lang w:val="en-GB"/>
              </w:rPr>
              <w:t>E</w:t>
            </w:r>
            <w:r w:rsidR="00665D84" w:rsidRPr="00B712CC">
              <w:rPr>
                <w:rFonts w:ascii="Times New Roman" w:hAnsi="Times New Roman" w:cs="Times New Roman"/>
                <w:sz w:val="24"/>
                <w:szCs w:val="24"/>
                <w:lang w:val="en-GB"/>
              </w:rPr>
              <w:t>-</w:t>
            </w:r>
            <w:r w:rsidR="00313AD9" w:rsidRPr="00B712CC">
              <w:rPr>
                <w:rFonts w:ascii="Times New Roman" w:hAnsi="Times New Roman" w:cs="Times New Roman"/>
                <w:sz w:val="24"/>
                <w:szCs w:val="24"/>
                <w:lang w:val="en-GB"/>
              </w:rPr>
              <w:t>mail:</w:t>
            </w:r>
          </w:p>
        </w:tc>
        <w:tc>
          <w:tcPr>
            <w:tcW w:w="6089" w:type="dxa"/>
          </w:tcPr>
          <w:p w14:paraId="0BFAD2E3" w14:textId="2BDAC8CE" w:rsidR="6702682B" w:rsidRPr="00B712CC" w:rsidRDefault="6702682B" w:rsidP="6702682B">
            <w:pPr>
              <w:rPr>
                <w:rFonts w:ascii="Times New Roman" w:hAnsi="Times New Roman" w:cs="Times New Roman"/>
                <w:sz w:val="24"/>
                <w:szCs w:val="24"/>
                <w:lang w:val="en-GB"/>
              </w:rPr>
            </w:pPr>
          </w:p>
        </w:tc>
      </w:tr>
    </w:tbl>
    <w:p w14:paraId="3DF8ED59" w14:textId="77777777" w:rsidR="00D00861" w:rsidRPr="00B712CC" w:rsidRDefault="00D00861" w:rsidP="00D00861">
      <w:pPr>
        <w:pStyle w:val="Sarakstarindkopa"/>
        <w:spacing w:after="0"/>
        <w:rPr>
          <w:rFonts w:ascii="Times New Roman" w:hAnsi="Times New Roman" w:cs="Times New Roman"/>
          <w:sz w:val="24"/>
          <w:szCs w:val="24"/>
          <w:lang w:val="en-GB"/>
        </w:rPr>
      </w:pPr>
    </w:p>
    <w:p w14:paraId="11B6394A" w14:textId="1E31DBEC" w:rsidR="00814AE9" w:rsidRPr="00F434A1" w:rsidRDefault="00313AD9" w:rsidP="00DD1C80">
      <w:pPr>
        <w:pStyle w:val="Sarakstarindkopa"/>
        <w:numPr>
          <w:ilvl w:val="0"/>
          <w:numId w:val="1"/>
        </w:numPr>
        <w:spacing w:after="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t xml:space="preserve">Address (or addresses) of the conformity assessment body </w:t>
      </w:r>
      <w:r w:rsidRPr="00F434A1">
        <w:rPr>
          <w:rFonts w:ascii="Times New Roman" w:hAnsi="Times New Roman" w:cs="Times New Roman"/>
          <w:sz w:val="20"/>
          <w:szCs w:val="20"/>
          <w:lang w:val="en-GB"/>
        </w:rPr>
        <w:t>(actual and virtual):</w:t>
      </w:r>
    </w:p>
    <w:p w14:paraId="16C08A13" w14:textId="77777777" w:rsidR="00943C31" w:rsidRPr="00F434A1" w:rsidRDefault="00943C31" w:rsidP="00943C31">
      <w:pPr>
        <w:spacing w:after="0"/>
        <w:rPr>
          <w:rFonts w:ascii="Times New Roman" w:hAnsi="Times New Roman" w:cs="Times New Roman"/>
          <w:b/>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4"/>
        <w:gridCol w:w="8527"/>
      </w:tblGrid>
      <w:tr w:rsidR="00A5342A" w:rsidRPr="00F434A1" w14:paraId="4BE46564" w14:textId="77777777" w:rsidTr="00943C31">
        <w:tc>
          <w:tcPr>
            <w:tcW w:w="534" w:type="dxa"/>
            <w:shd w:val="clear" w:color="auto" w:fill="D9E2F3" w:themeFill="accent1" w:themeFillTint="33"/>
          </w:tcPr>
          <w:p w14:paraId="737DCB99" w14:textId="77777777" w:rsidR="00A5342A" w:rsidRPr="00F434A1" w:rsidRDefault="00A5342A" w:rsidP="00D00861">
            <w:pPr>
              <w:jc w:val="center"/>
              <w:rPr>
                <w:rFonts w:ascii="Times New Roman" w:hAnsi="Times New Roman" w:cs="Times New Roman"/>
                <w:sz w:val="24"/>
                <w:szCs w:val="24"/>
                <w:lang w:val="en-GB"/>
              </w:rPr>
            </w:pPr>
            <w:r w:rsidRPr="00F434A1">
              <w:rPr>
                <w:rFonts w:ascii="Times New Roman" w:hAnsi="Times New Roman" w:cs="Times New Roman"/>
                <w:sz w:val="24"/>
                <w:szCs w:val="24"/>
                <w:lang w:val="en-GB"/>
              </w:rPr>
              <w:t>1.</w:t>
            </w:r>
          </w:p>
        </w:tc>
        <w:tc>
          <w:tcPr>
            <w:tcW w:w="8527" w:type="dxa"/>
          </w:tcPr>
          <w:p w14:paraId="3BF89E79" w14:textId="72A16216" w:rsidR="00A5342A" w:rsidRPr="00F434A1" w:rsidRDefault="002B4CC1" w:rsidP="00D00861">
            <w:pPr>
              <w:rPr>
                <w:rFonts w:ascii="Times New Roman" w:hAnsi="Times New Roman" w:cs="Times New Roman"/>
                <w:sz w:val="24"/>
                <w:szCs w:val="24"/>
                <w:lang w:val="en-GB"/>
              </w:rPr>
            </w:pPr>
            <w:r w:rsidRPr="00F434A1">
              <w:rPr>
                <w:rFonts w:ascii="Times New Roman" w:hAnsi="Times New Roman" w:cs="Times New Roman"/>
                <w:sz w:val="24"/>
                <w:szCs w:val="24"/>
                <w:lang w:val="en-GB"/>
              </w:rPr>
              <w:t xml:space="preserve">All accredited places </w:t>
            </w:r>
          </w:p>
        </w:tc>
      </w:tr>
      <w:tr w:rsidR="00A5342A" w:rsidRPr="00F434A1" w14:paraId="077D8E52" w14:textId="77777777" w:rsidTr="00943C31">
        <w:tc>
          <w:tcPr>
            <w:tcW w:w="534" w:type="dxa"/>
            <w:shd w:val="clear" w:color="auto" w:fill="D9E2F3" w:themeFill="accent1" w:themeFillTint="33"/>
          </w:tcPr>
          <w:p w14:paraId="14129A94" w14:textId="77777777" w:rsidR="00A5342A" w:rsidRPr="00F434A1" w:rsidRDefault="00A5342A" w:rsidP="00D00861">
            <w:pPr>
              <w:jc w:val="center"/>
              <w:rPr>
                <w:rFonts w:ascii="Times New Roman" w:hAnsi="Times New Roman" w:cs="Times New Roman"/>
                <w:sz w:val="24"/>
                <w:szCs w:val="24"/>
                <w:lang w:val="en-GB"/>
              </w:rPr>
            </w:pPr>
            <w:r w:rsidRPr="00F434A1">
              <w:rPr>
                <w:rFonts w:ascii="Times New Roman" w:hAnsi="Times New Roman" w:cs="Times New Roman"/>
                <w:sz w:val="24"/>
                <w:szCs w:val="24"/>
                <w:lang w:val="en-GB"/>
              </w:rPr>
              <w:t>2.</w:t>
            </w:r>
          </w:p>
        </w:tc>
        <w:tc>
          <w:tcPr>
            <w:tcW w:w="8527" w:type="dxa"/>
          </w:tcPr>
          <w:p w14:paraId="28C0CCCD" w14:textId="77777777" w:rsidR="00A5342A" w:rsidRPr="00F434A1" w:rsidRDefault="00A5342A" w:rsidP="00D00861">
            <w:pPr>
              <w:rPr>
                <w:rFonts w:ascii="Times New Roman" w:hAnsi="Times New Roman" w:cs="Times New Roman"/>
                <w:sz w:val="24"/>
                <w:szCs w:val="24"/>
                <w:lang w:val="en-GB"/>
              </w:rPr>
            </w:pPr>
          </w:p>
        </w:tc>
      </w:tr>
      <w:tr w:rsidR="00A5342A" w:rsidRPr="00F434A1" w14:paraId="17765CBC" w14:textId="77777777" w:rsidTr="00943C31">
        <w:tc>
          <w:tcPr>
            <w:tcW w:w="534" w:type="dxa"/>
            <w:shd w:val="clear" w:color="auto" w:fill="D9E2F3" w:themeFill="accent1" w:themeFillTint="33"/>
          </w:tcPr>
          <w:p w14:paraId="76C99BF4" w14:textId="77777777" w:rsidR="00A5342A" w:rsidRPr="00F434A1" w:rsidRDefault="00A5342A" w:rsidP="00D00861">
            <w:pPr>
              <w:jc w:val="center"/>
              <w:rPr>
                <w:rFonts w:ascii="Times New Roman" w:hAnsi="Times New Roman" w:cs="Times New Roman"/>
                <w:sz w:val="24"/>
                <w:szCs w:val="24"/>
                <w:lang w:val="en-GB"/>
              </w:rPr>
            </w:pPr>
          </w:p>
        </w:tc>
        <w:tc>
          <w:tcPr>
            <w:tcW w:w="8527" w:type="dxa"/>
          </w:tcPr>
          <w:p w14:paraId="2F70DA60" w14:textId="77777777" w:rsidR="00A5342A" w:rsidRPr="00F434A1" w:rsidRDefault="00A5342A" w:rsidP="00D00861">
            <w:pPr>
              <w:rPr>
                <w:rFonts w:ascii="Times New Roman" w:hAnsi="Times New Roman" w:cs="Times New Roman"/>
                <w:sz w:val="24"/>
                <w:szCs w:val="24"/>
                <w:lang w:val="en-GB"/>
              </w:rPr>
            </w:pPr>
          </w:p>
        </w:tc>
      </w:tr>
    </w:tbl>
    <w:p w14:paraId="32D05331" w14:textId="77777777" w:rsidR="00D00861" w:rsidRPr="00F434A1" w:rsidRDefault="00D00861" w:rsidP="00D00861">
      <w:pPr>
        <w:spacing w:after="0"/>
        <w:rPr>
          <w:rFonts w:ascii="Times New Roman" w:hAnsi="Times New Roman" w:cs="Times New Roman"/>
          <w:sz w:val="24"/>
          <w:szCs w:val="24"/>
          <w:lang w:val="en-GB"/>
        </w:rPr>
      </w:pPr>
    </w:p>
    <w:p w14:paraId="7D144FCB" w14:textId="0C4454AE" w:rsidR="00BE4472" w:rsidRPr="00F434A1" w:rsidRDefault="00313AD9" w:rsidP="00DD1C80">
      <w:pPr>
        <w:pStyle w:val="Sarakstarindkopa"/>
        <w:numPr>
          <w:ilvl w:val="0"/>
          <w:numId w:val="1"/>
        </w:numPr>
        <w:spacing w:after="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t>Manager of the conformity assessment body:</w:t>
      </w:r>
    </w:p>
    <w:p w14:paraId="0F462C84" w14:textId="77777777" w:rsidR="00943C31" w:rsidRPr="00B712CC" w:rsidRDefault="00943C31" w:rsidP="00943C31">
      <w:pPr>
        <w:spacing w:after="0"/>
        <w:rPr>
          <w:rFonts w:ascii="Times New Roman" w:hAnsi="Times New Roman" w:cs="Times New Roman"/>
          <w:b/>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1350E8" w:rsidRPr="00B712CC" w14:paraId="25F7630D" w14:textId="77777777" w:rsidTr="00313AD9">
        <w:tc>
          <w:tcPr>
            <w:tcW w:w="3119" w:type="dxa"/>
            <w:shd w:val="clear" w:color="auto" w:fill="D9E2F3" w:themeFill="accent1" w:themeFillTint="33"/>
          </w:tcPr>
          <w:p w14:paraId="12266A8B" w14:textId="1685650B"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942" w:type="dxa"/>
          </w:tcPr>
          <w:p w14:paraId="66D21EE0" w14:textId="77777777" w:rsidR="001350E8" w:rsidRPr="00B712CC" w:rsidRDefault="001350E8" w:rsidP="00D00861">
            <w:pPr>
              <w:rPr>
                <w:rFonts w:ascii="Times New Roman" w:hAnsi="Times New Roman" w:cs="Times New Roman"/>
                <w:sz w:val="24"/>
                <w:szCs w:val="24"/>
                <w:lang w:val="en-GB"/>
              </w:rPr>
            </w:pPr>
          </w:p>
        </w:tc>
      </w:tr>
      <w:tr w:rsidR="001350E8" w:rsidRPr="00B712CC" w14:paraId="60BC59EE" w14:textId="77777777" w:rsidTr="00313AD9">
        <w:tc>
          <w:tcPr>
            <w:tcW w:w="3119" w:type="dxa"/>
            <w:shd w:val="clear" w:color="auto" w:fill="D9E2F3" w:themeFill="accent1" w:themeFillTint="33"/>
          </w:tcPr>
          <w:p w14:paraId="1E9F9DE0" w14:textId="5012D29C"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942" w:type="dxa"/>
          </w:tcPr>
          <w:p w14:paraId="6C785E08" w14:textId="77777777" w:rsidR="001350E8" w:rsidRPr="00B712CC" w:rsidRDefault="001350E8" w:rsidP="00D00861">
            <w:pPr>
              <w:rPr>
                <w:rFonts w:ascii="Times New Roman" w:hAnsi="Times New Roman" w:cs="Times New Roman"/>
                <w:sz w:val="24"/>
                <w:szCs w:val="24"/>
                <w:lang w:val="en-GB"/>
              </w:rPr>
            </w:pPr>
          </w:p>
        </w:tc>
      </w:tr>
      <w:tr w:rsidR="001350E8" w:rsidRPr="00B712CC" w14:paraId="22611F29" w14:textId="77777777" w:rsidTr="00313AD9">
        <w:tc>
          <w:tcPr>
            <w:tcW w:w="3119" w:type="dxa"/>
            <w:shd w:val="clear" w:color="auto" w:fill="D9E2F3" w:themeFill="accent1" w:themeFillTint="33"/>
          </w:tcPr>
          <w:p w14:paraId="34D2F792" w14:textId="2574462D"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E-mail:</w:t>
            </w:r>
          </w:p>
        </w:tc>
        <w:tc>
          <w:tcPr>
            <w:tcW w:w="5942" w:type="dxa"/>
          </w:tcPr>
          <w:p w14:paraId="1C707C66" w14:textId="77777777" w:rsidR="001350E8" w:rsidRPr="00B712CC" w:rsidRDefault="001350E8" w:rsidP="00D00861">
            <w:pPr>
              <w:rPr>
                <w:rFonts w:ascii="Times New Roman" w:hAnsi="Times New Roman" w:cs="Times New Roman"/>
                <w:sz w:val="24"/>
                <w:szCs w:val="24"/>
                <w:lang w:val="en-GB"/>
              </w:rPr>
            </w:pPr>
          </w:p>
        </w:tc>
      </w:tr>
      <w:tr w:rsidR="001350E8" w:rsidRPr="00B712CC" w14:paraId="1CDB437F" w14:textId="77777777" w:rsidTr="00313AD9">
        <w:tc>
          <w:tcPr>
            <w:tcW w:w="3119" w:type="dxa"/>
            <w:shd w:val="clear" w:color="auto" w:fill="D9E2F3" w:themeFill="accent1" w:themeFillTint="33"/>
          </w:tcPr>
          <w:p w14:paraId="02F53407" w14:textId="15A6156D"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13D992A3" w14:textId="77777777" w:rsidR="001350E8" w:rsidRPr="00B712CC" w:rsidRDefault="001350E8" w:rsidP="00D00861">
            <w:pPr>
              <w:rPr>
                <w:rFonts w:ascii="Times New Roman" w:hAnsi="Times New Roman" w:cs="Times New Roman"/>
                <w:sz w:val="24"/>
                <w:szCs w:val="24"/>
                <w:lang w:val="en-GB"/>
              </w:rPr>
            </w:pPr>
          </w:p>
        </w:tc>
      </w:tr>
    </w:tbl>
    <w:p w14:paraId="22B9262C" w14:textId="77777777" w:rsidR="008D7B2B" w:rsidRPr="00B712CC" w:rsidRDefault="008D7B2B" w:rsidP="008D7B2B">
      <w:pPr>
        <w:spacing w:after="0"/>
        <w:rPr>
          <w:rFonts w:ascii="Times New Roman" w:hAnsi="Times New Roman" w:cs="Times New Roman"/>
          <w:sz w:val="24"/>
          <w:szCs w:val="24"/>
          <w:lang w:val="en-GB"/>
        </w:rPr>
      </w:pPr>
    </w:p>
    <w:p w14:paraId="7DA59AB2" w14:textId="77777777" w:rsidR="000840AA" w:rsidRPr="00B712CC" w:rsidRDefault="000840AA" w:rsidP="000840AA">
      <w:pPr>
        <w:pStyle w:val="Sarakstarindkopa"/>
        <w:spacing w:after="0"/>
        <w:rPr>
          <w:rFonts w:ascii="Times New Roman" w:hAnsi="Times New Roman" w:cs="Times New Roman"/>
          <w:b/>
          <w:bCs/>
          <w:sz w:val="24"/>
          <w:szCs w:val="24"/>
          <w:lang w:val="en-GB"/>
        </w:rPr>
      </w:pPr>
    </w:p>
    <w:p w14:paraId="296A9855" w14:textId="77777777" w:rsidR="000840AA" w:rsidRPr="00B712CC" w:rsidRDefault="000840AA" w:rsidP="000840AA">
      <w:pPr>
        <w:pStyle w:val="Sarakstarindkopa"/>
        <w:spacing w:after="0"/>
        <w:rPr>
          <w:rFonts w:ascii="Times New Roman" w:hAnsi="Times New Roman" w:cs="Times New Roman"/>
          <w:b/>
          <w:bCs/>
          <w:sz w:val="24"/>
          <w:szCs w:val="24"/>
          <w:lang w:val="en-GB"/>
        </w:rPr>
      </w:pPr>
    </w:p>
    <w:p w14:paraId="33FA20F4" w14:textId="4FBD4D82" w:rsidR="00BE4472" w:rsidRPr="00F434A1" w:rsidRDefault="00313AD9" w:rsidP="00DD1C80">
      <w:pPr>
        <w:pStyle w:val="Sarakstarindkopa"/>
        <w:numPr>
          <w:ilvl w:val="0"/>
          <w:numId w:val="1"/>
        </w:numPr>
        <w:spacing w:after="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lastRenderedPageBreak/>
        <w:t>Contact person:</w:t>
      </w:r>
      <w:r w:rsidR="00BE4472" w:rsidRPr="00F434A1">
        <w:rPr>
          <w:rFonts w:ascii="Times New Roman" w:hAnsi="Times New Roman" w:cs="Times New Roman"/>
          <w:b/>
          <w:bCs/>
          <w:sz w:val="24"/>
          <w:szCs w:val="24"/>
          <w:lang w:val="en-GB"/>
        </w:rPr>
        <w:t xml:space="preserve"> </w:t>
      </w:r>
    </w:p>
    <w:p w14:paraId="1DCF089C" w14:textId="77777777" w:rsidR="00943C31" w:rsidRPr="00B712CC" w:rsidRDefault="00943C31" w:rsidP="00943C31">
      <w:pPr>
        <w:spacing w:after="0"/>
        <w:rPr>
          <w:rFonts w:ascii="Times New Roman" w:hAnsi="Times New Roman" w:cs="Times New Roman"/>
          <w:b/>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A5342A" w:rsidRPr="00B712CC" w14:paraId="4055B2EF" w14:textId="77777777" w:rsidTr="00313AD9">
        <w:tc>
          <w:tcPr>
            <w:tcW w:w="3119" w:type="dxa"/>
            <w:shd w:val="clear" w:color="auto" w:fill="D9E2F3" w:themeFill="accent1" w:themeFillTint="33"/>
          </w:tcPr>
          <w:p w14:paraId="2A8A0597" w14:textId="2DD52E4C"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942" w:type="dxa"/>
          </w:tcPr>
          <w:p w14:paraId="0C053F2F" w14:textId="77777777" w:rsidR="00A5342A" w:rsidRPr="00B712CC" w:rsidRDefault="00A5342A" w:rsidP="00D00861">
            <w:pPr>
              <w:rPr>
                <w:rFonts w:ascii="Times New Roman" w:hAnsi="Times New Roman" w:cs="Times New Roman"/>
                <w:sz w:val="24"/>
                <w:szCs w:val="24"/>
                <w:lang w:val="en-GB"/>
              </w:rPr>
            </w:pPr>
          </w:p>
        </w:tc>
      </w:tr>
      <w:tr w:rsidR="00A5342A" w:rsidRPr="00B712CC" w14:paraId="3E6F3A65" w14:textId="77777777" w:rsidTr="00313AD9">
        <w:tc>
          <w:tcPr>
            <w:tcW w:w="3119" w:type="dxa"/>
            <w:shd w:val="clear" w:color="auto" w:fill="D9E2F3" w:themeFill="accent1" w:themeFillTint="33"/>
          </w:tcPr>
          <w:p w14:paraId="32BE51E4" w14:textId="4FB1B12A"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942" w:type="dxa"/>
          </w:tcPr>
          <w:p w14:paraId="4A587437" w14:textId="77777777" w:rsidR="00A5342A" w:rsidRPr="00B712CC" w:rsidRDefault="00A5342A" w:rsidP="00D00861">
            <w:pPr>
              <w:rPr>
                <w:rFonts w:ascii="Times New Roman" w:hAnsi="Times New Roman" w:cs="Times New Roman"/>
                <w:sz w:val="24"/>
                <w:szCs w:val="24"/>
                <w:lang w:val="en-GB"/>
              </w:rPr>
            </w:pPr>
          </w:p>
        </w:tc>
      </w:tr>
      <w:tr w:rsidR="00A5342A" w:rsidRPr="00B712CC" w14:paraId="5C8182D9" w14:textId="77777777" w:rsidTr="00313AD9">
        <w:tc>
          <w:tcPr>
            <w:tcW w:w="3119" w:type="dxa"/>
            <w:shd w:val="clear" w:color="auto" w:fill="D9E2F3" w:themeFill="accent1" w:themeFillTint="33"/>
          </w:tcPr>
          <w:p w14:paraId="4C201B6B" w14:textId="2F087621"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E-mail:</w:t>
            </w:r>
          </w:p>
        </w:tc>
        <w:tc>
          <w:tcPr>
            <w:tcW w:w="5942" w:type="dxa"/>
          </w:tcPr>
          <w:p w14:paraId="06C8B2D6" w14:textId="77777777" w:rsidR="00A5342A" w:rsidRPr="00B712CC" w:rsidRDefault="00A5342A" w:rsidP="00D00861">
            <w:pPr>
              <w:rPr>
                <w:rFonts w:ascii="Times New Roman" w:hAnsi="Times New Roman" w:cs="Times New Roman"/>
                <w:sz w:val="24"/>
                <w:szCs w:val="24"/>
                <w:lang w:val="en-GB"/>
              </w:rPr>
            </w:pPr>
          </w:p>
        </w:tc>
      </w:tr>
      <w:tr w:rsidR="00A5342A" w:rsidRPr="00B712CC" w14:paraId="6EDA3CE4" w14:textId="77777777" w:rsidTr="00313AD9">
        <w:tc>
          <w:tcPr>
            <w:tcW w:w="3119" w:type="dxa"/>
            <w:shd w:val="clear" w:color="auto" w:fill="D9E2F3" w:themeFill="accent1" w:themeFillTint="33"/>
          </w:tcPr>
          <w:p w14:paraId="6F85A721" w14:textId="0A830DCE"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75699732" w14:textId="77777777" w:rsidR="00A5342A" w:rsidRPr="00B712CC" w:rsidRDefault="00A5342A" w:rsidP="00D00861">
            <w:pPr>
              <w:rPr>
                <w:rFonts w:ascii="Times New Roman" w:hAnsi="Times New Roman" w:cs="Times New Roman"/>
                <w:sz w:val="24"/>
                <w:szCs w:val="24"/>
                <w:lang w:val="en-GB"/>
              </w:rPr>
            </w:pPr>
          </w:p>
        </w:tc>
      </w:tr>
    </w:tbl>
    <w:p w14:paraId="07838F8A" w14:textId="7A67B965" w:rsidR="002902D1" w:rsidRPr="00B712CC" w:rsidRDefault="002902D1" w:rsidP="002902D1">
      <w:pPr>
        <w:spacing w:after="0"/>
        <w:rPr>
          <w:rFonts w:ascii="Times New Roman" w:hAnsi="Times New Roman" w:cs="Times New Roman"/>
          <w:sz w:val="24"/>
          <w:szCs w:val="24"/>
          <w:lang w:val="en-GB"/>
        </w:rPr>
      </w:pPr>
    </w:p>
    <w:tbl>
      <w:tblPr>
        <w:tblStyle w:val="Reatabula"/>
        <w:tblW w:w="0" w:type="auto"/>
        <w:tblLook w:val="04A0" w:firstRow="1" w:lastRow="0" w:firstColumn="1" w:lastColumn="0" w:noHBand="0" w:noVBand="1"/>
      </w:tblPr>
      <w:tblGrid>
        <w:gridCol w:w="6521"/>
        <w:gridCol w:w="1134"/>
      </w:tblGrid>
      <w:tr w:rsidR="002902D1" w:rsidRPr="00B712CC" w14:paraId="4BCAD547" w14:textId="77777777" w:rsidTr="00313AD9">
        <w:tc>
          <w:tcPr>
            <w:tcW w:w="6521" w:type="dxa"/>
            <w:tcBorders>
              <w:top w:val="nil"/>
              <w:left w:val="nil"/>
              <w:bottom w:val="nil"/>
            </w:tcBorders>
          </w:tcPr>
          <w:p w14:paraId="7F8E5EF7" w14:textId="708F3E70" w:rsidR="002902D1" w:rsidRPr="00F434A1" w:rsidRDefault="00313AD9" w:rsidP="00DD1C80">
            <w:pPr>
              <w:pStyle w:val="Sarakstarindkopa"/>
              <w:numPr>
                <w:ilvl w:val="0"/>
                <w:numId w:val="1"/>
              </w:numPr>
              <w:ind w:left="176" w:hanging="284"/>
              <w:rPr>
                <w:rFonts w:ascii="Times New Roman" w:hAnsi="Times New Roman" w:cs="Times New Roman"/>
                <w:sz w:val="24"/>
                <w:szCs w:val="24"/>
                <w:lang w:val="en-GB"/>
              </w:rPr>
            </w:pPr>
            <w:r w:rsidRPr="00F434A1">
              <w:rPr>
                <w:rFonts w:ascii="Times New Roman" w:hAnsi="Times New Roman" w:cs="Times New Roman"/>
                <w:b/>
                <w:bCs/>
                <w:sz w:val="24"/>
                <w:szCs w:val="24"/>
                <w:lang w:val="en-GB"/>
              </w:rPr>
              <w:t>Number of employees involved in the scope of assessment:</w:t>
            </w:r>
          </w:p>
        </w:tc>
        <w:tc>
          <w:tcPr>
            <w:tcW w:w="1134" w:type="dxa"/>
            <w:shd w:val="clear" w:color="auto" w:fill="D5DCE4" w:themeFill="text2" w:themeFillTint="33"/>
          </w:tcPr>
          <w:p w14:paraId="13DE21FE" w14:textId="77777777" w:rsidR="002902D1" w:rsidRPr="00B712CC" w:rsidRDefault="002902D1" w:rsidP="002902D1">
            <w:pPr>
              <w:jc w:val="center"/>
              <w:rPr>
                <w:rFonts w:ascii="Times New Roman" w:hAnsi="Times New Roman" w:cs="Times New Roman"/>
                <w:sz w:val="24"/>
                <w:szCs w:val="24"/>
                <w:lang w:val="en-GB"/>
              </w:rPr>
            </w:pPr>
          </w:p>
        </w:tc>
      </w:tr>
    </w:tbl>
    <w:p w14:paraId="22A854EC" w14:textId="2206F53B" w:rsidR="002902D1" w:rsidRPr="00B712CC" w:rsidRDefault="002902D1" w:rsidP="00D00861">
      <w:pPr>
        <w:spacing w:after="0"/>
        <w:rPr>
          <w:rFonts w:ascii="Times New Roman" w:hAnsi="Times New Roman" w:cs="Times New Roman"/>
          <w:sz w:val="24"/>
          <w:szCs w:val="24"/>
          <w:lang w:val="en-GB"/>
        </w:rPr>
      </w:pPr>
    </w:p>
    <w:tbl>
      <w:tblPr>
        <w:tblStyle w:val="Reatabula"/>
        <w:tblW w:w="0" w:type="auto"/>
        <w:tblLook w:val="04A0" w:firstRow="1" w:lastRow="0" w:firstColumn="1" w:lastColumn="0" w:noHBand="0" w:noVBand="1"/>
      </w:tblPr>
      <w:tblGrid>
        <w:gridCol w:w="5103"/>
        <w:gridCol w:w="1277"/>
      </w:tblGrid>
      <w:tr w:rsidR="002902D1" w:rsidRPr="00B712CC" w14:paraId="265D871C" w14:textId="77777777" w:rsidTr="00313AD9">
        <w:tc>
          <w:tcPr>
            <w:tcW w:w="5103" w:type="dxa"/>
            <w:tcBorders>
              <w:top w:val="nil"/>
              <w:left w:val="nil"/>
              <w:bottom w:val="nil"/>
            </w:tcBorders>
          </w:tcPr>
          <w:p w14:paraId="78B12CF0" w14:textId="37EF061D" w:rsidR="002902D1" w:rsidRPr="00B712CC" w:rsidRDefault="00313AD9" w:rsidP="00DD1C80">
            <w:pPr>
              <w:pStyle w:val="Sarakstarindkopa"/>
              <w:numPr>
                <w:ilvl w:val="0"/>
                <w:numId w:val="1"/>
              </w:numPr>
              <w:ind w:left="176" w:hanging="284"/>
              <w:rPr>
                <w:rFonts w:ascii="Times New Roman" w:hAnsi="Times New Roman" w:cs="Times New Roman"/>
                <w:sz w:val="24"/>
                <w:szCs w:val="24"/>
                <w:lang w:val="en-GB"/>
              </w:rPr>
            </w:pPr>
            <w:r w:rsidRPr="00B712CC">
              <w:rPr>
                <w:rFonts w:ascii="Times New Roman" w:hAnsi="Times New Roman" w:cs="Times New Roman"/>
                <w:b/>
                <w:bCs/>
                <w:sz w:val="24"/>
                <w:szCs w:val="24"/>
                <w:lang w:val="en-GB"/>
              </w:rPr>
              <w:t>Accreditation for the purpose of notification</w:t>
            </w:r>
            <w:r w:rsidR="00C734FD" w:rsidRPr="00C734FD">
              <w:rPr>
                <w:rFonts w:ascii="Times New Roman" w:hAnsi="Times New Roman" w:cs="Times New Roman"/>
                <w:b/>
                <w:bCs/>
                <w:sz w:val="24"/>
                <w:szCs w:val="24"/>
                <w:lang w:val="en-US"/>
              </w:rPr>
              <w:t xml:space="preserve"> </w:t>
            </w:r>
            <w:r w:rsidR="00A100EF" w:rsidRPr="00A100EF">
              <w:rPr>
                <w:rFonts w:ascii="Times New Roman" w:hAnsi="Times New Roman" w:cs="Times New Roman"/>
                <w:sz w:val="24"/>
                <w:szCs w:val="24"/>
                <w:lang w:val="en-GB"/>
              </w:rPr>
              <w:t>mark with an "X" if applicable</w:t>
            </w:r>
            <w:r w:rsidRPr="00B712CC">
              <w:rPr>
                <w:rFonts w:ascii="Times New Roman" w:hAnsi="Times New Roman" w:cs="Times New Roman"/>
                <w:b/>
                <w:bCs/>
                <w:sz w:val="24"/>
                <w:szCs w:val="24"/>
                <w:lang w:val="en-GB"/>
              </w:rPr>
              <w:t>:</w:t>
            </w:r>
          </w:p>
        </w:tc>
        <w:sdt>
          <w:sdtPr>
            <w:rPr>
              <w:rFonts w:ascii="Times New Roman" w:hAnsi="Times New Roman" w:cs="Times New Roman"/>
              <w:sz w:val="24"/>
              <w:szCs w:val="24"/>
              <w:lang w:val="en-GB"/>
            </w:rPr>
            <w:id w:val="-1803221378"/>
            <w:placeholder>
              <w:docPart w:val="549020ECAB57483AB6CC48DA440A23BB"/>
            </w:placeholder>
            <w:comboBox>
              <w:listItem w:value="Izvēlēties"/>
              <w:listItem w:displayText="X" w:value="X"/>
            </w:comboBox>
          </w:sdtPr>
          <w:sdtEndPr/>
          <w:sdtContent>
            <w:tc>
              <w:tcPr>
                <w:tcW w:w="1277" w:type="dxa"/>
                <w:shd w:val="clear" w:color="auto" w:fill="D5DCE4" w:themeFill="text2" w:themeFillTint="33"/>
              </w:tcPr>
              <w:p w14:paraId="4015FB7B" w14:textId="06DCC407" w:rsidR="002902D1" w:rsidRPr="00B712CC" w:rsidRDefault="00DD1C80" w:rsidP="002902D1">
                <w:pPr>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Select</w:t>
                </w:r>
              </w:p>
            </w:tc>
          </w:sdtContent>
        </w:sdt>
      </w:tr>
    </w:tbl>
    <w:p w14:paraId="7FFA9340" w14:textId="1173DF82" w:rsidR="002902D1" w:rsidRPr="00B712CC" w:rsidRDefault="002902D1" w:rsidP="00D00861">
      <w:pPr>
        <w:spacing w:after="0"/>
        <w:rPr>
          <w:rFonts w:ascii="Times New Roman" w:hAnsi="Times New Roman" w:cs="Times New Roman"/>
          <w:sz w:val="24"/>
          <w:szCs w:val="24"/>
          <w:lang w:val="en-GB"/>
        </w:rPr>
      </w:pPr>
    </w:p>
    <w:p w14:paraId="25523D51" w14:textId="77777777" w:rsidR="002902D1" w:rsidRPr="00B712CC" w:rsidRDefault="002902D1" w:rsidP="00D00861">
      <w:pPr>
        <w:spacing w:after="0"/>
        <w:rPr>
          <w:rFonts w:ascii="Times New Roman" w:hAnsi="Times New Roman" w:cs="Times New Roman"/>
          <w:sz w:val="24"/>
          <w:szCs w:val="24"/>
          <w:lang w:val="en-GB"/>
        </w:rPr>
      </w:pPr>
    </w:p>
    <w:p w14:paraId="59D20201" w14:textId="14836C16" w:rsidR="00882DB7" w:rsidRPr="00B712CC" w:rsidRDefault="00313AD9" w:rsidP="001E0952">
      <w:pPr>
        <w:rPr>
          <w:rFonts w:ascii="Times New Roman" w:hAnsi="Times New Roman" w:cs="Times New Roman"/>
          <w:sz w:val="24"/>
          <w:szCs w:val="24"/>
          <w:highlight w:val="yellow"/>
          <w:lang w:val="en-GB"/>
        </w:rPr>
      </w:pPr>
      <w:r w:rsidRPr="00B712CC">
        <w:rPr>
          <w:rFonts w:ascii="Times New Roman" w:hAnsi="Times New Roman" w:cs="Times New Roman"/>
          <w:sz w:val="24"/>
          <w:szCs w:val="24"/>
          <w:lang w:val="en-GB"/>
        </w:rPr>
        <w:t>Attached to the application on</w:t>
      </w:r>
      <w:r w:rsidR="00882DB7" w:rsidRPr="00B712CC">
        <w:rPr>
          <w:rFonts w:ascii="Times New Roman" w:hAnsi="Times New Roman" w:cs="Times New Roman"/>
          <w:sz w:val="24"/>
          <w:szCs w:val="24"/>
          <w:lang w:val="en-GB"/>
        </w:rPr>
        <w:t xml:space="preserve"> _____</w:t>
      </w:r>
      <w:r w:rsidRPr="00B712CC">
        <w:rPr>
          <w:rFonts w:ascii="Times New Roman" w:hAnsi="Times New Roman" w:cs="Times New Roman"/>
          <w:sz w:val="24"/>
          <w:szCs w:val="24"/>
          <w:lang w:val="en-GB"/>
        </w:rPr>
        <w:t xml:space="preserve"> pages</w:t>
      </w:r>
      <w:r w:rsidR="00882DB7" w:rsidRPr="00B712CC">
        <w:rPr>
          <w:rFonts w:ascii="Times New Roman" w:hAnsi="Times New Roman" w:cs="Times New Roman"/>
          <w:sz w:val="24"/>
          <w:szCs w:val="24"/>
          <w:lang w:val="en-GB"/>
        </w:rPr>
        <w:t>.</w:t>
      </w:r>
    </w:p>
    <w:p w14:paraId="68A3D865" w14:textId="77777777" w:rsidR="008C00A4" w:rsidRPr="00B712CC" w:rsidRDefault="008C00A4" w:rsidP="008C00A4">
      <w:pPr>
        <w:ind w:left="36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2972"/>
        <w:gridCol w:w="284"/>
        <w:gridCol w:w="3402"/>
        <w:gridCol w:w="283"/>
        <w:gridCol w:w="2120"/>
      </w:tblGrid>
      <w:tr w:rsidR="00C54D31" w:rsidRPr="00B712CC" w14:paraId="59C8F592" w14:textId="77777777" w:rsidTr="00C54D31">
        <w:tc>
          <w:tcPr>
            <w:tcW w:w="2972" w:type="dxa"/>
            <w:tcBorders>
              <w:top w:val="nil"/>
              <w:left w:val="nil"/>
              <w:bottom w:val="single" w:sz="4" w:space="0" w:color="auto"/>
              <w:right w:val="nil"/>
            </w:tcBorders>
          </w:tcPr>
          <w:p w14:paraId="70B19A71" w14:textId="77777777" w:rsidR="00C54D31" w:rsidRPr="00B712CC" w:rsidRDefault="00C54D31" w:rsidP="00B30AC7">
            <w:pPr>
              <w:rPr>
                <w:rFonts w:ascii="Times New Roman" w:hAnsi="Times New Roman" w:cs="Times New Roman"/>
                <w:sz w:val="24"/>
                <w:szCs w:val="24"/>
                <w:lang w:val="en-GB"/>
              </w:rPr>
            </w:pPr>
          </w:p>
        </w:tc>
        <w:tc>
          <w:tcPr>
            <w:tcW w:w="284" w:type="dxa"/>
            <w:tcBorders>
              <w:top w:val="nil"/>
              <w:left w:val="nil"/>
              <w:bottom w:val="nil"/>
              <w:right w:val="nil"/>
            </w:tcBorders>
          </w:tcPr>
          <w:p w14:paraId="687ED5A3" w14:textId="77777777" w:rsidR="00C54D31" w:rsidRPr="00B712CC" w:rsidRDefault="00C54D31" w:rsidP="00B30AC7">
            <w:pPr>
              <w:rPr>
                <w:rFonts w:ascii="Times New Roman" w:hAnsi="Times New Roman" w:cs="Times New Roman"/>
                <w:sz w:val="24"/>
                <w:szCs w:val="24"/>
                <w:lang w:val="en-GB"/>
              </w:rPr>
            </w:pPr>
          </w:p>
        </w:tc>
        <w:tc>
          <w:tcPr>
            <w:tcW w:w="3402" w:type="dxa"/>
            <w:tcBorders>
              <w:top w:val="nil"/>
              <w:left w:val="nil"/>
              <w:bottom w:val="single" w:sz="4" w:space="0" w:color="auto"/>
              <w:right w:val="nil"/>
            </w:tcBorders>
          </w:tcPr>
          <w:p w14:paraId="64D6C054" w14:textId="77777777" w:rsidR="00C54D31" w:rsidRPr="00B712CC" w:rsidRDefault="00C54D31" w:rsidP="00B30AC7">
            <w:pPr>
              <w:rPr>
                <w:rFonts w:ascii="Times New Roman" w:hAnsi="Times New Roman" w:cs="Times New Roman"/>
                <w:sz w:val="24"/>
                <w:szCs w:val="24"/>
                <w:lang w:val="en-GB"/>
              </w:rPr>
            </w:pPr>
          </w:p>
        </w:tc>
        <w:tc>
          <w:tcPr>
            <w:tcW w:w="283" w:type="dxa"/>
            <w:tcBorders>
              <w:top w:val="nil"/>
              <w:left w:val="nil"/>
              <w:bottom w:val="nil"/>
              <w:right w:val="nil"/>
            </w:tcBorders>
          </w:tcPr>
          <w:p w14:paraId="1D9D48DC" w14:textId="77777777" w:rsidR="00C54D31" w:rsidRPr="00B712CC" w:rsidRDefault="00C54D31" w:rsidP="00B30AC7">
            <w:pPr>
              <w:rPr>
                <w:rFonts w:ascii="Times New Roman" w:hAnsi="Times New Roman" w:cs="Times New Roman"/>
                <w:sz w:val="24"/>
                <w:szCs w:val="24"/>
                <w:lang w:val="en-GB"/>
              </w:rPr>
            </w:pPr>
          </w:p>
        </w:tc>
        <w:tc>
          <w:tcPr>
            <w:tcW w:w="2120" w:type="dxa"/>
            <w:tcBorders>
              <w:top w:val="nil"/>
              <w:left w:val="nil"/>
              <w:bottom w:val="single" w:sz="4" w:space="0" w:color="auto"/>
              <w:right w:val="nil"/>
            </w:tcBorders>
          </w:tcPr>
          <w:p w14:paraId="3600DA71" w14:textId="77777777" w:rsidR="00C54D31" w:rsidRPr="00B712CC" w:rsidRDefault="00C54D31" w:rsidP="00B30AC7">
            <w:pPr>
              <w:rPr>
                <w:rFonts w:ascii="Times New Roman" w:hAnsi="Times New Roman" w:cs="Times New Roman"/>
                <w:sz w:val="24"/>
                <w:szCs w:val="24"/>
                <w:lang w:val="en-GB"/>
              </w:rPr>
            </w:pPr>
          </w:p>
        </w:tc>
      </w:tr>
      <w:tr w:rsidR="00C54D31" w:rsidRPr="00B712CC" w14:paraId="223F23A4" w14:textId="77777777" w:rsidTr="00C54D31">
        <w:tc>
          <w:tcPr>
            <w:tcW w:w="3256" w:type="dxa"/>
            <w:gridSpan w:val="2"/>
            <w:tcBorders>
              <w:top w:val="nil"/>
              <w:left w:val="nil"/>
              <w:bottom w:val="nil"/>
              <w:right w:val="nil"/>
            </w:tcBorders>
          </w:tcPr>
          <w:p w14:paraId="0D81B7AF" w14:textId="1A3D0605"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3685" w:type="dxa"/>
            <w:gridSpan w:val="2"/>
            <w:tcBorders>
              <w:top w:val="nil"/>
              <w:left w:val="nil"/>
              <w:bottom w:val="nil"/>
              <w:right w:val="nil"/>
            </w:tcBorders>
          </w:tcPr>
          <w:p w14:paraId="44707FA7" w14:textId="255B8532"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120" w:type="dxa"/>
            <w:tcBorders>
              <w:top w:val="single" w:sz="4" w:space="0" w:color="auto"/>
              <w:left w:val="nil"/>
              <w:bottom w:val="nil"/>
              <w:right w:val="nil"/>
            </w:tcBorders>
          </w:tcPr>
          <w:p w14:paraId="2ADE03A9" w14:textId="558F40B1"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6B471BB9" w14:textId="77777777" w:rsidR="001E0952" w:rsidRPr="00B712CC" w:rsidRDefault="001E0952" w:rsidP="00B30AC7">
      <w:pPr>
        <w:rPr>
          <w:rFonts w:ascii="Times New Roman" w:hAnsi="Times New Roman" w:cs="Times New Roman"/>
          <w:sz w:val="24"/>
          <w:szCs w:val="24"/>
          <w:lang w:val="en-GB"/>
        </w:rPr>
      </w:pPr>
    </w:p>
    <w:p w14:paraId="1713DEB2" w14:textId="77777777" w:rsidR="00AA7B2B" w:rsidRPr="00B712CC" w:rsidRDefault="00AA7B2B" w:rsidP="00AA7B2B">
      <w:pPr>
        <w:rPr>
          <w:rFonts w:ascii="Times New Roman" w:hAnsi="Times New Roman" w:cs="Times New Roman"/>
          <w:sz w:val="24"/>
          <w:szCs w:val="24"/>
          <w:lang w:val="en-GB"/>
        </w:rPr>
      </w:pPr>
    </w:p>
    <w:p w14:paraId="03DDCB5F" w14:textId="77777777" w:rsidR="00AA7B2B" w:rsidRPr="00B712CC" w:rsidRDefault="00AA7B2B" w:rsidP="00AA7B2B">
      <w:pPr>
        <w:rPr>
          <w:rFonts w:ascii="Times New Roman" w:hAnsi="Times New Roman" w:cs="Times New Roman"/>
          <w:sz w:val="24"/>
          <w:szCs w:val="24"/>
          <w:lang w:val="en-GB"/>
        </w:rPr>
      </w:pPr>
    </w:p>
    <w:p w14:paraId="321C9EB4" w14:textId="5F7091A0" w:rsidR="00AA7B2B" w:rsidRPr="00B712CC" w:rsidRDefault="00AA7B2B" w:rsidP="00451EF4">
      <w:pPr>
        <w:ind w:left="284" w:hanging="284"/>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w:t>
      </w:r>
      <w:r w:rsidR="00451EF4" w:rsidRPr="00B712CC">
        <w:rPr>
          <w:rFonts w:ascii="Times New Roman" w:hAnsi="Times New Roman" w:cs="Times New Roman"/>
          <w:lang w:val="en-GB"/>
        </w:rPr>
        <w:tab/>
      </w:r>
      <w:r w:rsidR="008C1BFC" w:rsidRPr="00B712CC">
        <w:rPr>
          <w:rFonts w:ascii="Times New Roman" w:hAnsi="Times New Roman" w:cs="Times New Roman"/>
          <w:lang w:val="en-GB"/>
        </w:rPr>
        <w:t>It is not required to complete the</w:t>
      </w:r>
      <w:r w:rsidR="00313AD9" w:rsidRPr="00B712CC">
        <w:rPr>
          <w:rFonts w:ascii="Times New Roman" w:hAnsi="Times New Roman" w:cs="Times New Roman"/>
          <w:lang w:val="en-GB"/>
        </w:rPr>
        <w:t xml:space="preserve"> section “Signature”</w:t>
      </w:r>
      <w:r w:rsidR="008C1BFC" w:rsidRPr="00B712CC">
        <w:rPr>
          <w:rFonts w:ascii="Times New Roman" w:hAnsi="Times New Roman" w:cs="Times New Roman"/>
          <w:lang w:val="en-GB"/>
        </w:rPr>
        <w:t xml:space="preserve"> if the document bears a secure electronic signature.</w:t>
      </w:r>
    </w:p>
    <w:p w14:paraId="38FE0C25" w14:textId="77777777" w:rsidR="00AA7B2B" w:rsidRPr="00B712CC" w:rsidRDefault="00AA7B2B" w:rsidP="00AA7B2B">
      <w:pPr>
        <w:rPr>
          <w:rFonts w:ascii="Times New Roman" w:hAnsi="Times New Roman" w:cs="Times New Roman"/>
          <w:sz w:val="24"/>
          <w:szCs w:val="24"/>
          <w:lang w:val="en-GB"/>
        </w:rPr>
      </w:pPr>
    </w:p>
    <w:p w14:paraId="618028B7" w14:textId="0F011E8F" w:rsidR="00AA7B2B" w:rsidRPr="00B712CC" w:rsidRDefault="00AA7B2B" w:rsidP="00AA7B2B">
      <w:pPr>
        <w:rPr>
          <w:rFonts w:ascii="Times New Roman" w:hAnsi="Times New Roman" w:cs="Times New Roman"/>
          <w:sz w:val="24"/>
          <w:szCs w:val="24"/>
          <w:lang w:val="en-GB"/>
        </w:rPr>
        <w:sectPr w:rsidR="00AA7B2B" w:rsidRPr="00B712CC" w:rsidSect="00EC1E2C">
          <w:headerReference w:type="default" r:id="rId11"/>
          <w:footerReference w:type="default" r:id="rId12"/>
          <w:pgSz w:w="11906" w:h="16838"/>
          <w:pgMar w:top="1134" w:right="1134" w:bottom="1134" w:left="1701" w:header="709" w:footer="709" w:gutter="0"/>
          <w:cols w:space="708"/>
          <w:docGrid w:linePitch="360"/>
        </w:sectPr>
      </w:pPr>
    </w:p>
    <w:p w14:paraId="0CA6F1EA" w14:textId="34E3B002" w:rsidR="001E0952" w:rsidRPr="00B712CC" w:rsidRDefault="008C1BFC" w:rsidP="002D68C9">
      <w:pPr>
        <w:spacing w:after="0"/>
        <w:jc w:val="right"/>
        <w:rPr>
          <w:rFonts w:ascii="Times New Roman" w:hAnsi="Times New Roman" w:cs="Times New Roman"/>
          <w:bCs/>
          <w:sz w:val="24"/>
          <w:szCs w:val="24"/>
          <w:lang w:val="en-GB"/>
        </w:rPr>
      </w:pPr>
      <w:r w:rsidRPr="00B712CC">
        <w:rPr>
          <w:rFonts w:ascii="Times New Roman" w:hAnsi="Times New Roman" w:cs="Times New Roman"/>
          <w:sz w:val="24"/>
          <w:szCs w:val="24"/>
          <w:lang w:val="en-GB"/>
        </w:rPr>
        <w:lastRenderedPageBreak/>
        <w:t>Annex 1</w:t>
      </w:r>
      <w:r w:rsidR="001E0952" w:rsidRPr="00B712CC">
        <w:rPr>
          <w:rFonts w:ascii="Times New Roman" w:hAnsi="Times New Roman" w:cs="Times New Roman"/>
          <w:bCs/>
          <w:sz w:val="24"/>
          <w:szCs w:val="24"/>
          <w:lang w:val="en-GB"/>
        </w:rPr>
        <w:t xml:space="preserve"> </w:t>
      </w:r>
    </w:p>
    <w:p w14:paraId="7B9B5407" w14:textId="0684B17B" w:rsidR="001300F3" w:rsidRPr="00B712CC" w:rsidRDefault="008C1BFC"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CALIBRATION</w:t>
      </w:r>
    </w:p>
    <w:p w14:paraId="10F38F53" w14:textId="2E1FDC9F" w:rsidR="001E0952" w:rsidRPr="00B712CC" w:rsidRDefault="009C1A7C" w:rsidP="002D68C9">
      <w:pPr>
        <w:spacing w:after="0"/>
        <w:jc w:val="center"/>
        <w:rPr>
          <w:rFonts w:ascii="Times New Roman" w:hAnsi="Times New Roman" w:cs="Times New Roman"/>
          <w:bCs/>
          <w:sz w:val="24"/>
          <w:szCs w:val="24"/>
          <w:lang w:val="en-GB"/>
        </w:rPr>
      </w:pPr>
      <w:r w:rsidRPr="00B712CC">
        <w:rPr>
          <w:rFonts w:ascii="Times New Roman" w:hAnsi="Times New Roman" w:cs="Times New Roman"/>
          <w:bCs/>
          <w:sz w:val="24"/>
          <w:szCs w:val="24"/>
          <w:lang w:val="en-GB"/>
        </w:rPr>
        <w:t>(</w:t>
      </w:r>
      <w:r w:rsidR="008C1BFC" w:rsidRPr="00B712CC">
        <w:rPr>
          <w:rFonts w:ascii="Times New Roman" w:hAnsi="Times New Roman" w:cs="Times New Roman"/>
          <w:bCs/>
          <w:sz w:val="24"/>
          <w:szCs w:val="24"/>
          <w:lang w:val="en-GB"/>
        </w:rPr>
        <w:t>LVS EN ISO/IEC 17025:2017 – General requirements for the competence of testing and calibration laboratories</w:t>
      </w:r>
      <w:r w:rsidR="003827AD" w:rsidRPr="00B712CC">
        <w:rPr>
          <w:rFonts w:ascii="Times New Roman" w:hAnsi="Times New Roman" w:cs="Times New Roman"/>
          <w:bCs/>
          <w:sz w:val="24"/>
          <w:szCs w:val="24"/>
          <w:lang w:val="en-GB"/>
        </w:rPr>
        <w:t xml:space="preserve"> (ISO/IEC 17025:2017)</w:t>
      </w:r>
      <w:r w:rsidRPr="00B712CC">
        <w:rPr>
          <w:rFonts w:ascii="Times New Roman" w:hAnsi="Times New Roman" w:cs="Times New Roman"/>
          <w:bCs/>
          <w:sz w:val="24"/>
          <w:szCs w:val="24"/>
          <w:lang w:val="en-GB"/>
        </w:rPr>
        <w:t>)</w:t>
      </w:r>
    </w:p>
    <w:p w14:paraId="6ACE2383" w14:textId="77777777" w:rsidR="00621110" w:rsidRPr="00B712CC" w:rsidRDefault="00621110" w:rsidP="002D68C9">
      <w:pPr>
        <w:spacing w:after="0"/>
        <w:rPr>
          <w:rFonts w:ascii="Times New Roman" w:hAnsi="Times New Roman" w:cs="Times New Roman"/>
          <w:bCs/>
          <w:sz w:val="24"/>
          <w:szCs w:val="24"/>
          <w:lang w:val="en-GB"/>
        </w:rPr>
      </w:pPr>
    </w:p>
    <w:p w14:paraId="013559EC" w14:textId="57642516" w:rsidR="009C1A7C" w:rsidRPr="00B712CC" w:rsidRDefault="008C1BFC"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r w:rsidR="005B51D3" w:rsidRPr="00B712CC">
        <w:rPr>
          <w:rFonts w:ascii="Times New Roman" w:hAnsi="Times New Roman" w:cs="Times New Roman"/>
          <w:b/>
          <w:bCs/>
          <w:sz w:val="24"/>
          <w:szCs w:val="24"/>
          <w:lang w:val="en-GB"/>
        </w:rPr>
        <w:t>:</w:t>
      </w:r>
    </w:p>
    <w:p w14:paraId="76C753A0"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974"/>
        <w:gridCol w:w="12488"/>
      </w:tblGrid>
      <w:tr w:rsidR="009C1A7C" w:rsidRPr="00B712CC" w14:paraId="063B6475" w14:textId="77777777" w:rsidTr="005E140F">
        <w:tc>
          <w:tcPr>
            <w:tcW w:w="1985" w:type="dxa"/>
            <w:tcBorders>
              <w:bottom w:val="single" w:sz="4" w:space="0" w:color="auto"/>
            </w:tcBorders>
          </w:tcPr>
          <w:p w14:paraId="57E0175D" w14:textId="7217EDDA" w:rsidR="009C1A7C" w:rsidRPr="00B712CC" w:rsidRDefault="008C1BF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r w:rsidR="00451EF4" w:rsidRPr="00B712CC">
              <w:rPr>
                <w:rFonts w:ascii="Times New Roman" w:hAnsi="Times New Roman" w:cs="Times New Roman"/>
                <w:sz w:val="24"/>
                <w:szCs w:val="24"/>
                <w:lang w:val="en-GB"/>
              </w:rPr>
              <w:t>:</w:t>
            </w:r>
          </w:p>
        </w:tc>
        <w:tc>
          <w:tcPr>
            <w:tcW w:w="12616" w:type="dxa"/>
            <w:tcBorders>
              <w:bottom w:val="single" w:sz="4" w:space="0" w:color="auto"/>
            </w:tcBorders>
          </w:tcPr>
          <w:p w14:paraId="4AED21ED" w14:textId="5C940AC9" w:rsidR="009C1A7C" w:rsidRPr="00B712CC" w:rsidRDefault="00FD7E59" w:rsidP="002D68C9">
            <w:pPr>
              <w:rPr>
                <w:rFonts w:ascii="Times New Roman" w:hAnsi="Times New Roman" w:cs="Times New Roman"/>
                <w:sz w:val="24"/>
                <w:szCs w:val="24"/>
                <w:lang w:val="en-GB"/>
              </w:rPr>
            </w:pPr>
            <w:r w:rsidRPr="00FD7E59">
              <w:rPr>
                <w:rFonts w:ascii="Times New Roman" w:hAnsi="Times New Roman" w:cs="Times New Roman"/>
                <w:sz w:val="24"/>
                <w:szCs w:val="24"/>
                <w:lang w:val="en-GB"/>
              </w:rPr>
              <w:t>Calibration and measurement capability (CMC)</w:t>
            </w:r>
          </w:p>
        </w:tc>
      </w:tr>
      <w:tr w:rsidR="009C1A7C" w:rsidRPr="00B712CC" w14:paraId="2B0D4C0A" w14:textId="77777777" w:rsidTr="005E140F">
        <w:tc>
          <w:tcPr>
            <w:tcW w:w="1985" w:type="dxa"/>
            <w:tcBorders>
              <w:top w:val="single" w:sz="4" w:space="0" w:color="auto"/>
              <w:bottom w:val="single" w:sz="4" w:space="0" w:color="auto"/>
            </w:tcBorders>
          </w:tcPr>
          <w:p w14:paraId="2F898A70" w14:textId="1B0CC539" w:rsidR="009C1A7C" w:rsidRPr="00B712CC" w:rsidRDefault="008C1BF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r w:rsidR="00451EF4" w:rsidRPr="00B712CC">
              <w:rPr>
                <w:rFonts w:ascii="Times New Roman" w:hAnsi="Times New Roman" w:cs="Times New Roman"/>
                <w:sz w:val="24"/>
                <w:szCs w:val="24"/>
                <w:lang w:val="en-GB"/>
              </w:rPr>
              <w:t>:</w:t>
            </w:r>
          </w:p>
        </w:tc>
        <w:tc>
          <w:tcPr>
            <w:tcW w:w="12616" w:type="dxa"/>
            <w:tcBorders>
              <w:top w:val="single" w:sz="4" w:space="0" w:color="auto"/>
              <w:bottom w:val="single" w:sz="4" w:space="0" w:color="auto"/>
            </w:tcBorders>
          </w:tcPr>
          <w:p w14:paraId="4A90AB6D" w14:textId="77777777" w:rsidR="009C1A7C" w:rsidRPr="00B712CC" w:rsidRDefault="009C1A7C" w:rsidP="002D68C9">
            <w:pPr>
              <w:rPr>
                <w:rFonts w:ascii="Times New Roman" w:hAnsi="Times New Roman" w:cs="Times New Roman"/>
                <w:sz w:val="24"/>
                <w:szCs w:val="24"/>
                <w:lang w:val="en-GB"/>
              </w:rPr>
            </w:pPr>
          </w:p>
        </w:tc>
      </w:tr>
    </w:tbl>
    <w:p w14:paraId="382AF480" w14:textId="5A2E542B" w:rsidR="008F66EF" w:rsidRPr="00B712CC" w:rsidRDefault="008F66EF" w:rsidP="002D68C9">
      <w:pPr>
        <w:spacing w:after="0"/>
        <w:rPr>
          <w:rFonts w:ascii="Times New Roman" w:hAnsi="Times New Roman" w:cs="Times New Roman"/>
          <w:sz w:val="24"/>
          <w:szCs w:val="24"/>
          <w:lang w:val="en-GB"/>
        </w:rPr>
      </w:pPr>
    </w:p>
    <w:p w14:paraId="3E5FD501" w14:textId="77777777" w:rsidR="00711D43" w:rsidRPr="00B712CC" w:rsidRDefault="00711D43" w:rsidP="002D68C9">
      <w:pPr>
        <w:spacing w:after="0"/>
        <w:rPr>
          <w:rFonts w:ascii="Times New Roman" w:hAnsi="Times New Roman" w:cs="Times New Roman"/>
          <w:sz w:val="24"/>
          <w:szCs w:val="24"/>
          <w:lang w:val="en-GB"/>
        </w:rPr>
      </w:pPr>
    </w:p>
    <w:tbl>
      <w:tblPr>
        <w:tblStyle w:val="Reatabula"/>
        <w:tblW w:w="14452" w:type="dxa"/>
        <w:tblInd w:w="108" w:type="dxa"/>
        <w:tblLook w:val="04A0" w:firstRow="1" w:lastRow="0" w:firstColumn="1" w:lastColumn="0" w:noHBand="0" w:noVBand="1"/>
      </w:tblPr>
      <w:tblGrid>
        <w:gridCol w:w="735"/>
        <w:gridCol w:w="1896"/>
        <w:gridCol w:w="1651"/>
        <w:gridCol w:w="2409"/>
        <w:gridCol w:w="2835"/>
        <w:gridCol w:w="2397"/>
        <w:gridCol w:w="1443"/>
        <w:gridCol w:w="1086"/>
      </w:tblGrid>
      <w:tr w:rsidR="00FD7E59" w:rsidRPr="00B712CC" w14:paraId="27125377" w14:textId="77777777" w:rsidTr="00FD7E59">
        <w:trPr>
          <w:trHeight w:val="292"/>
        </w:trPr>
        <w:tc>
          <w:tcPr>
            <w:tcW w:w="735" w:type="dxa"/>
            <w:shd w:val="clear" w:color="auto" w:fill="auto"/>
            <w:vAlign w:val="center"/>
          </w:tcPr>
          <w:p w14:paraId="29776C7B" w14:textId="77777777" w:rsidR="00FD7E59" w:rsidRPr="00B712CC" w:rsidRDefault="00FD7E59" w:rsidP="002D68C9">
            <w:pPr>
              <w:jc w:val="center"/>
              <w:rPr>
                <w:rFonts w:ascii="Times New Roman" w:hAnsi="Times New Roman" w:cs="Times New Roman"/>
                <w:b/>
                <w:bCs/>
                <w:sz w:val="24"/>
                <w:szCs w:val="24"/>
                <w:lang w:val="en-GB"/>
              </w:rPr>
            </w:pPr>
          </w:p>
        </w:tc>
        <w:tc>
          <w:tcPr>
            <w:tcW w:w="13717" w:type="dxa"/>
            <w:gridSpan w:val="7"/>
            <w:shd w:val="clear" w:color="auto" w:fill="auto"/>
            <w:vAlign w:val="center"/>
          </w:tcPr>
          <w:p w14:paraId="6D56694B" w14:textId="029E16BB" w:rsidR="00FD7E59" w:rsidRPr="00FD7E59" w:rsidRDefault="00FD7E59" w:rsidP="002D68C9">
            <w:pPr>
              <w:jc w:val="center"/>
              <w:rPr>
                <w:rFonts w:ascii="Times New Roman" w:hAnsi="Times New Roman" w:cs="Times New Roman"/>
                <w:b/>
                <w:bCs/>
                <w:sz w:val="24"/>
                <w:szCs w:val="24"/>
                <w:lang w:val="en-GB"/>
              </w:rPr>
            </w:pPr>
            <w:r w:rsidRPr="00FD7E59">
              <w:rPr>
                <w:rFonts w:ascii="Times New Roman" w:hAnsi="Times New Roman" w:cs="Times New Roman"/>
                <w:b/>
                <w:bCs/>
                <w:sz w:val="24"/>
                <w:szCs w:val="24"/>
                <w:lang w:val="en-GB"/>
              </w:rPr>
              <w:t>Calibration and measurement capability (CMC)</w:t>
            </w:r>
          </w:p>
        </w:tc>
      </w:tr>
      <w:tr w:rsidR="00FD7E59" w:rsidRPr="00B712CC" w14:paraId="6E804F62" w14:textId="77777777" w:rsidTr="00DC31A2">
        <w:trPr>
          <w:trHeight w:val="1677"/>
        </w:trPr>
        <w:tc>
          <w:tcPr>
            <w:tcW w:w="735" w:type="dxa"/>
            <w:shd w:val="clear" w:color="auto" w:fill="auto"/>
            <w:vAlign w:val="center"/>
          </w:tcPr>
          <w:p w14:paraId="0F7D3D4D" w14:textId="2C224BC0"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No.</w:t>
            </w:r>
          </w:p>
        </w:tc>
        <w:tc>
          <w:tcPr>
            <w:tcW w:w="1896" w:type="dxa"/>
            <w:shd w:val="clear" w:color="auto" w:fill="auto"/>
            <w:vAlign w:val="center"/>
          </w:tcPr>
          <w:p w14:paraId="52A57C54" w14:textId="12ADF72B"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Object of calibration</w:t>
            </w:r>
          </w:p>
        </w:tc>
        <w:tc>
          <w:tcPr>
            <w:tcW w:w="1651" w:type="dxa"/>
            <w:shd w:val="clear" w:color="auto" w:fill="auto"/>
            <w:vAlign w:val="center"/>
          </w:tcPr>
          <w:p w14:paraId="319F75B0" w14:textId="35430970"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Measurand</w:t>
            </w:r>
          </w:p>
        </w:tc>
        <w:tc>
          <w:tcPr>
            <w:tcW w:w="2409" w:type="dxa"/>
            <w:shd w:val="clear" w:color="auto" w:fill="auto"/>
            <w:vAlign w:val="center"/>
          </w:tcPr>
          <w:p w14:paraId="7B2CC9BA" w14:textId="79E8922A" w:rsidR="00FD7E59" w:rsidRPr="00B712CC" w:rsidRDefault="00FD7E59" w:rsidP="002D68C9">
            <w:pPr>
              <w:jc w:val="center"/>
              <w:rPr>
                <w:rFonts w:ascii="Times New Roman" w:eastAsia="Times New Roman" w:hAnsi="Times New Roman" w:cs="Times New Roman"/>
                <w:b/>
                <w:bCs/>
                <w:sz w:val="24"/>
                <w:szCs w:val="24"/>
                <w:highlight w:val="red"/>
                <w:lang w:val="en-GB" w:eastAsia="en-GB"/>
              </w:rPr>
            </w:pPr>
            <w:r>
              <w:rPr>
                <w:rFonts w:ascii="Times New Roman" w:hAnsi="Times New Roman" w:cs="Times New Roman"/>
                <w:b/>
                <w:bCs/>
                <w:sz w:val="24"/>
                <w:szCs w:val="24"/>
                <w:lang w:val="en-GB"/>
              </w:rPr>
              <w:t>Range</w:t>
            </w:r>
          </w:p>
        </w:tc>
        <w:tc>
          <w:tcPr>
            <w:tcW w:w="2835" w:type="dxa"/>
            <w:shd w:val="clear" w:color="auto" w:fill="auto"/>
            <w:vAlign w:val="center"/>
          </w:tcPr>
          <w:p w14:paraId="43468F0E" w14:textId="4A619EB4" w:rsidR="00FD7E59" w:rsidRPr="00B712CC" w:rsidRDefault="00FD7E59" w:rsidP="002D68C9">
            <w:pPr>
              <w:jc w:val="center"/>
              <w:rPr>
                <w:rFonts w:ascii="Times New Roman" w:eastAsia="Times New Roman" w:hAnsi="Times New Roman" w:cs="Times New Roman"/>
                <w:b/>
                <w:bCs/>
                <w:sz w:val="24"/>
                <w:szCs w:val="24"/>
                <w:highlight w:val="red"/>
                <w:lang w:val="en-GB" w:eastAsia="en-GB"/>
              </w:rPr>
            </w:pPr>
            <w:r w:rsidRPr="0099497D">
              <w:rPr>
                <w:rFonts w:ascii="Times New Roman" w:hAnsi="Times New Roman" w:cs="Times New Roman"/>
                <w:b/>
                <w:bCs/>
                <w:sz w:val="24"/>
                <w:szCs w:val="24"/>
                <w:lang w:val="en-GB"/>
              </w:rPr>
              <w:t>Expanded measurement uncertainty with a coverage probability of approximately 95%</w:t>
            </w:r>
          </w:p>
        </w:tc>
        <w:tc>
          <w:tcPr>
            <w:tcW w:w="2397" w:type="dxa"/>
            <w:shd w:val="clear" w:color="auto" w:fill="auto"/>
            <w:vAlign w:val="center"/>
          </w:tcPr>
          <w:p w14:paraId="04EADF56" w14:textId="2285EBD7"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 xml:space="preserve">Name of the </w:t>
            </w:r>
            <w:r>
              <w:rPr>
                <w:rFonts w:ascii="Times New Roman" w:hAnsi="Times New Roman" w:cs="Times New Roman"/>
                <w:b/>
                <w:bCs/>
                <w:sz w:val="24"/>
                <w:szCs w:val="24"/>
                <w:lang w:val="en-GB"/>
              </w:rPr>
              <w:t>normative</w:t>
            </w:r>
            <w:r w:rsidRPr="00B712CC">
              <w:rPr>
                <w:rFonts w:ascii="Times New Roman" w:hAnsi="Times New Roman" w:cs="Times New Roman"/>
                <w:b/>
                <w:bCs/>
                <w:sz w:val="24"/>
                <w:szCs w:val="24"/>
                <w:lang w:val="en-GB"/>
              </w:rPr>
              <w:t xml:space="preserve"> – technical documentation, standards, methods*</w:t>
            </w:r>
          </w:p>
        </w:tc>
        <w:tc>
          <w:tcPr>
            <w:tcW w:w="1443" w:type="dxa"/>
            <w:vAlign w:val="center"/>
          </w:tcPr>
          <w:p w14:paraId="7090CAB1" w14:textId="14C4F609"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Source of information</w:t>
            </w:r>
          </w:p>
        </w:tc>
        <w:tc>
          <w:tcPr>
            <w:tcW w:w="1086" w:type="dxa"/>
            <w:shd w:val="clear" w:color="auto" w:fill="auto"/>
            <w:vAlign w:val="center"/>
          </w:tcPr>
          <w:p w14:paraId="62A1A693" w14:textId="5EA47DBD" w:rsidR="00FD7E59" w:rsidRPr="00B712CC" w:rsidRDefault="00FD7E59"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Sites</w:t>
            </w:r>
            <w:r>
              <w:rPr>
                <w:rFonts w:ascii="Times New Roman" w:hAnsi="Times New Roman" w:cs="Times New Roman"/>
                <w:b/>
                <w:bCs/>
                <w:sz w:val="24"/>
                <w:szCs w:val="24"/>
                <w:lang w:val="en-GB"/>
              </w:rPr>
              <w:t>**</w:t>
            </w:r>
          </w:p>
        </w:tc>
      </w:tr>
      <w:tr w:rsidR="00B712CC" w:rsidRPr="00B712CC" w14:paraId="5AF9755A" w14:textId="77777777" w:rsidTr="0065655E">
        <w:trPr>
          <w:trHeight w:val="306"/>
        </w:trPr>
        <w:tc>
          <w:tcPr>
            <w:tcW w:w="735" w:type="dxa"/>
          </w:tcPr>
          <w:p w14:paraId="6D535949" w14:textId="77777777" w:rsidR="007D4B9F" w:rsidRPr="00B712CC" w:rsidRDefault="007D4B9F" w:rsidP="002D68C9">
            <w:pPr>
              <w:jc w:val="center"/>
              <w:rPr>
                <w:rFonts w:ascii="Times New Roman" w:hAnsi="Times New Roman" w:cs="Times New Roman"/>
                <w:sz w:val="24"/>
                <w:szCs w:val="24"/>
                <w:lang w:val="en-GB"/>
              </w:rPr>
            </w:pPr>
          </w:p>
        </w:tc>
        <w:tc>
          <w:tcPr>
            <w:tcW w:w="1896" w:type="dxa"/>
          </w:tcPr>
          <w:p w14:paraId="31954905" w14:textId="77777777" w:rsidR="007D4B9F" w:rsidRPr="00B712CC" w:rsidRDefault="007D4B9F" w:rsidP="002D68C9">
            <w:pPr>
              <w:jc w:val="center"/>
              <w:rPr>
                <w:rFonts w:ascii="Times New Roman" w:hAnsi="Times New Roman" w:cs="Times New Roman"/>
                <w:sz w:val="24"/>
                <w:szCs w:val="24"/>
                <w:lang w:val="en-GB"/>
              </w:rPr>
            </w:pPr>
          </w:p>
        </w:tc>
        <w:tc>
          <w:tcPr>
            <w:tcW w:w="1651" w:type="dxa"/>
          </w:tcPr>
          <w:p w14:paraId="471F1643" w14:textId="77777777" w:rsidR="007D4B9F" w:rsidRPr="00B712CC" w:rsidRDefault="007D4B9F" w:rsidP="002D68C9">
            <w:pPr>
              <w:jc w:val="center"/>
              <w:rPr>
                <w:rFonts w:ascii="Times New Roman" w:hAnsi="Times New Roman" w:cs="Times New Roman"/>
                <w:sz w:val="24"/>
                <w:szCs w:val="24"/>
                <w:lang w:val="en-GB"/>
              </w:rPr>
            </w:pPr>
          </w:p>
        </w:tc>
        <w:tc>
          <w:tcPr>
            <w:tcW w:w="2409" w:type="dxa"/>
          </w:tcPr>
          <w:p w14:paraId="0EA5F331" w14:textId="77777777" w:rsidR="007D4B9F" w:rsidRPr="00B712CC" w:rsidRDefault="007D4B9F" w:rsidP="002D68C9">
            <w:pPr>
              <w:jc w:val="center"/>
              <w:rPr>
                <w:rFonts w:ascii="Times New Roman" w:hAnsi="Times New Roman" w:cs="Times New Roman"/>
                <w:sz w:val="24"/>
                <w:szCs w:val="24"/>
                <w:lang w:val="en-GB"/>
              </w:rPr>
            </w:pPr>
          </w:p>
        </w:tc>
        <w:tc>
          <w:tcPr>
            <w:tcW w:w="2835" w:type="dxa"/>
          </w:tcPr>
          <w:p w14:paraId="0F6F5307" w14:textId="77777777" w:rsidR="007D4B9F" w:rsidRPr="00B712CC" w:rsidRDefault="007D4B9F" w:rsidP="002D68C9">
            <w:pPr>
              <w:jc w:val="center"/>
              <w:rPr>
                <w:rFonts w:ascii="Times New Roman" w:hAnsi="Times New Roman" w:cs="Times New Roman"/>
                <w:sz w:val="24"/>
                <w:szCs w:val="24"/>
                <w:lang w:val="en-GB"/>
              </w:rPr>
            </w:pPr>
          </w:p>
        </w:tc>
        <w:tc>
          <w:tcPr>
            <w:tcW w:w="2397" w:type="dxa"/>
          </w:tcPr>
          <w:p w14:paraId="3CD0FE2C" w14:textId="77777777" w:rsidR="007D4B9F" w:rsidRPr="00B712CC" w:rsidRDefault="007D4B9F" w:rsidP="002D68C9">
            <w:pPr>
              <w:jc w:val="center"/>
              <w:rPr>
                <w:rFonts w:ascii="Times New Roman" w:hAnsi="Times New Roman" w:cs="Times New Roman"/>
                <w:sz w:val="24"/>
                <w:szCs w:val="24"/>
                <w:lang w:val="en-GB"/>
              </w:rPr>
            </w:pPr>
          </w:p>
        </w:tc>
        <w:tc>
          <w:tcPr>
            <w:tcW w:w="1443" w:type="dxa"/>
          </w:tcPr>
          <w:p w14:paraId="3F6FF7FC" w14:textId="77777777" w:rsidR="007D4B9F" w:rsidRPr="00B712CC" w:rsidRDefault="007D4B9F" w:rsidP="002D68C9">
            <w:pPr>
              <w:jc w:val="center"/>
              <w:rPr>
                <w:rFonts w:ascii="Times New Roman" w:hAnsi="Times New Roman" w:cs="Times New Roman"/>
                <w:sz w:val="24"/>
                <w:szCs w:val="24"/>
                <w:lang w:val="en-GB"/>
              </w:rPr>
            </w:pPr>
          </w:p>
        </w:tc>
        <w:tc>
          <w:tcPr>
            <w:tcW w:w="1086" w:type="dxa"/>
          </w:tcPr>
          <w:p w14:paraId="61217103" w14:textId="3FAF3423" w:rsidR="007D4B9F" w:rsidRPr="00B712CC" w:rsidRDefault="007D4B9F" w:rsidP="002D68C9">
            <w:pPr>
              <w:jc w:val="center"/>
              <w:rPr>
                <w:rFonts w:ascii="Times New Roman" w:hAnsi="Times New Roman" w:cs="Times New Roman"/>
                <w:sz w:val="24"/>
                <w:szCs w:val="24"/>
                <w:lang w:val="en-GB"/>
              </w:rPr>
            </w:pPr>
          </w:p>
        </w:tc>
      </w:tr>
      <w:tr w:rsidR="00B712CC" w:rsidRPr="00B712CC" w14:paraId="3942A3A1" w14:textId="77777777" w:rsidTr="0065655E">
        <w:trPr>
          <w:trHeight w:val="295"/>
        </w:trPr>
        <w:tc>
          <w:tcPr>
            <w:tcW w:w="735" w:type="dxa"/>
          </w:tcPr>
          <w:p w14:paraId="2F17E1CD" w14:textId="77777777" w:rsidR="007D4B9F" w:rsidRPr="00B712CC" w:rsidRDefault="007D4B9F" w:rsidP="002D68C9">
            <w:pPr>
              <w:jc w:val="center"/>
              <w:rPr>
                <w:rFonts w:ascii="Times New Roman" w:hAnsi="Times New Roman" w:cs="Times New Roman"/>
                <w:sz w:val="24"/>
                <w:szCs w:val="24"/>
                <w:lang w:val="en-GB"/>
              </w:rPr>
            </w:pPr>
          </w:p>
        </w:tc>
        <w:tc>
          <w:tcPr>
            <w:tcW w:w="1896" w:type="dxa"/>
          </w:tcPr>
          <w:p w14:paraId="423E42B9" w14:textId="77777777" w:rsidR="007D4B9F" w:rsidRPr="00B712CC" w:rsidRDefault="007D4B9F" w:rsidP="002D68C9">
            <w:pPr>
              <w:jc w:val="center"/>
              <w:rPr>
                <w:rFonts w:ascii="Times New Roman" w:hAnsi="Times New Roman" w:cs="Times New Roman"/>
                <w:sz w:val="24"/>
                <w:szCs w:val="24"/>
                <w:lang w:val="en-GB"/>
              </w:rPr>
            </w:pPr>
          </w:p>
        </w:tc>
        <w:tc>
          <w:tcPr>
            <w:tcW w:w="1651" w:type="dxa"/>
          </w:tcPr>
          <w:p w14:paraId="69929775" w14:textId="77777777" w:rsidR="007D4B9F" w:rsidRPr="00B712CC" w:rsidRDefault="007D4B9F" w:rsidP="002D68C9">
            <w:pPr>
              <w:jc w:val="center"/>
              <w:rPr>
                <w:rFonts w:ascii="Times New Roman" w:hAnsi="Times New Roman" w:cs="Times New Roman"/>
                <w:sz w:val="24"/>
                <w:szCs w:val="24"/>
                <w:lang w:val="en-GB"/>
              </w:rPr>
            </w:pPr>
          </w:p>
        </w:tc>
        <w:tc>
          <w:tcPr>
            <w:tcW w:w="2409" w:type="dxa"/>
          </w:tcPr>
          <w:p w14:paraId="37C9650E" w14:textId="77777777" w:rsidR="007D4B9F" w:rsidRPr="00B712CC" w:rsidRDefault="007D4B9F" w:rsidP="002D68C9">
            <w:pPr>
              <w:jc w:val="center"/>
              <w:rPr>
                <w:rFonts w:ascii="Times New Roman" w:hAnsi="Times New Roman" w:cs="Times New Roman"/>
                <w:sz w:val="24"/>
                <w:szCs w:val="24"/>
                <w:lang w:val="en-GB"/>
              </w:rPr>
            </w:pPr>
          </w:p>
        </w:tc>
        <w:tc>
          <w:tcPr>
            <w:tcW w:w="2835" w:type="dxa"/>
          </w:tcPr>
          <w:p w14:paraId="4436A619" w14:textId="77777777" w:rsidR="007D4B9F" w:rsidRPr="00B712CC" w:rsidRDefault="007D4B9F" w:rsidP="002D68C9">
            <w:pPr>
              <w:jc w:val="center"/>
              <w:rPr>
                <w:rFonts w:ascii="Times New Roman" w:hAnsi="Times New Roman" w:cs="Times New Roman"/>
                <w:sz w:val="24"/>
                <w:szCs w:val="24"/>
                <w:lang w:val="en-GB"/>
              </w:rPr>
            </w:pPr>
          </w:p>
        </w:tc>
        <w:tc>
          <w:tcPr>
            <w:tcW w:w="2397" w:type="dxa"/>
          </w:tcPr>
          <w:p w14:paraId="7F8EE904" w14:textId="77777777" w:rsidR="007D4B9F" w:rsidRPr="00B712CC" w:rsidRDefault="007D4B9F" w:rsidP="002D68C9">
            <w:pPr>
              <w:jc w:val="center"/>
              <w:rPr>
                <w:rFonts w:ascii="Times New Roman" w:hAnsi="Times New Roman" w:cs="Times New Roman"/>
                <w:sz w:val="24"/>
                <w:szCs w:val="24"/>
                <w:lang w:val="en-GB"/>
              </w:rPr>
            </w:pPr>
          </w:p>
        </w:tc>
        <w:tc>
          <w:tcPr>
            <w:tcW w:w="1443" w:type="dxa"/>
          </w:tcPr>
          <w:p w14:paraId="3F617309" w14:textId="77777777" w:rsidR="007D4B9F" w:rsidRPr="00B712CC" w:rsidRDefault="007D4B9F" w:rsidP="002D68C9">
            <w:pPr>
              <w:jc w:val="center"/>
              <w:rPr>
                <w:rFonts w:ascii="Times New Roman" w:hAnsi="Times New Roman" w:cs="Times New Roman"/>
                <w:sz w:val="24"/>
                <w:szCs w:val="24"/>
                <w:lang w:val="en-GB"/>
              </w:rPr>
            </w:pPr>
          </w:p>
        </w:tc>
        <w:tc>
          <w:tcPr>
            <w:tcW w:w="1086" w:type="dxa"/>
          </w:tcPr>
          <w:p w14:paraId="734BAD42" w14:textId="45894D26" w:rsidR="007D4B9F" w:rsidRPr="00B712CC" w:rsidRDefault="007D4B9F" w:rsidP="002D68C9">
            <w:pPr>
              <w:jc w:val="center"/>
              <w:rPr>
                <w:rFonts w:ascii="Times New Roman" w:hAnsi="Times New Roman" w:cs="Times New Roman"/>
                <w:sz w:val="24"/>
                <w:szCs w:val="24"/>
                <w:lang w:val="en-GB"/>
              </w:rPr>
            </w:pPr>
          </w:p>
        </w:tc>
      </w:tr>
    </w:tbl>
    <w:p w14:paraId="165887DA" w14:textId="2CBBB2A1" w:rsidR="008C2385" w:rsidRPr="00B712CC" w:rsidRDefault="008C2385"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r>
      <w:r w:rsidR="00DA7456" w:rsidRPr="00B712CC">
        <w:rPr>
          <w:rFonts w:ascii="Times New Roman" w:hAnsi="Times New Roman" w:cs="Times New Roman"/>
          <w:sz w:val="24"/>
          <w:szCs w:val="24"/>
          <w:lang w:val="en-GB"/>
        </w:rPr>
        <w:t xml:space="preserve">The body shall indicate </w:t>
      </w:r>
      <w:r w:rsidR="00451EF4" w:rsidRPr="00B712CC">
        <w:rPr>
          <w:rFonts w:ascii="Times New Roman" w:hAnsi="Times New Roman" w:cs="Times New Roman"/>
          <w:sz w:val="24"/>
          <w:szCs w:val="24"/>
          <w:lang w:val="en-GB"/>
        </w:rPr>
        <w:t>those</w:t>
      </w:r>
      <w:r w:rsidR="00DA7456" w:rsidRPr="00B712CC">
        <w:rPr>
          <w:rFonts w:ascii="Times New Roman" w:hAnsi="Times New Roman" w:cs="Times New Roman"/>
          <w:sz w:val="24"/>
          <w:szCs w:val="24"/>
          <w:lang w:val="en-GB"/>
        </w:rPr>
        <w:t xml:space="preserv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w:t>
      </w:r>
      <w:r w:rsidR="00451EF4" w:rsidRPr="00B712CC">
        <w:rPr>
          <w:rFonts w:ascii="Times New Roman" w:hAnsi="Times New Roman" w:cs="Times New Roman"/>
          <w:sz w:val="24"/>
          <w:szCs w:val="24"/>
          <w:lang w:val="en-GB"/>
        </w:rPr>
        <w:t>statements of conformity</w:t>
      </w:r>
      <w:r w:rsidR="00DA7456" w:rsidRPr="00B712CC">
        <w:rPr>
          <w:rFonts w:ascii="Times New Roman" w:hAnsi="Times New Roman" w:cs="Times New Roman"/>
          <w:sz w:val="24"/>
          <w:szCs w:val="24"/>
          <w:lang w:val="en-GB"/>
        </w:rPr>
        <w:t>.</w:t>
      </w:r>
    </w:p>
    <w:p w14:paraId="7B084341" w14:textId="77777777" w:rsidR="0065655E" w:rsidRPr="00A100EF" w:rsidRDefault="0065655E" w:rsidP="0065655E">
      <w:pPr>
        <w:rPr>
          <w:rFonts w:ascii="Times New Roman" w:hAnsi="Times New Roman" w:cs="Times New Roman"/>
          <w:sz w:val="24"/>
          <w:szCs w:val="24"/>
          <w:lang w:val="en-US"/>
        </w:rPr>
      </w:pPr>
      <w:r w:rsidRPr="00A100EF">
        <w:rPr>
          <w:rFonts w:ascii="Times New Roman" w:hAnsi="Times New Roman" w:cs="Times New Roman"/>
          <w:sz w:val="24"/>
          <w:szCs w:val="24"/>
          <w:lang w:val="en-US"/>
        </w:rPr>
        <w:t>** Shows if there are multiple locations</w:t>
      </w:r>
    </w:p>
    <w:p w14:paraId="4C8C2BA2" w14:textId="77777777" w:rsidR="001E0952" w:rsidRPr="0065655E" w:rsidRDefault="001E0952" w:rsidP="002D68C9">
      <w:pPr>
        <w:spacing w:after="0"/>
        <w:rPr>
          <w:rFonts w:ascii="Times New Roman" w:hAnsi="Times New Roman" w:cs="Times New Roman"/>
          <w:sz w:val="24"/>
          <w:szCs w:val="24"/>
          <w:lang w:val="en-US"/>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1415ED95" w14:textId="77777777" w:rsidTr="006A53CA">
        <w:tc>
          <w:tcPr>
            <w:tcW w:w="3369" w:type="dxa"/>
            <w:tcBorders>
              <w:top w:val="nil"/>
              <w:left w:val="nil"/>
              <w:bottom w:val="single" w:sz="4" w:space="0" w:color="auto"/>
              <w:right w:val="nil"/>
            </w:tcBorders>
          </w:tcPr>
          <w:p w14:paraId="3872BF04"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2516DC23"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790802D4"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4361703B"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0C1B72F6" w14:textId="77777777" w:rsidR="006A53CA" w:rsidRPr="00B712CC" w:rsidRDefault="006A53CA" w:rsidP="00000903">
            <w:pPr>
              <w:rPr>
                <w:rFonts w:ascii="Times New Roman" w:hAnsi="Times New Roman" w:cs="Times New Roman"/>
                <w:sz w:val="24"/>
                <w:szCs w:val="24"/>
                <w:lang w:val="en-GB"/>
              </w:rPr>
            </w:pPr>
          </w:p>
        </w:tc>
      </w:tr>
      <w:tr w:rsidR="006A53CA" w:rsidRPr="00B712CC" w14:paraId="4FFE18CE" w14:textId="77777777" w:rsidTr="006A53CA">
        <w:tc>
          <w:tcPr>
            <w:tcW w:w="3652" w:type="dxa"/>
            <w:gridSpan w:val="2"/>
            <w:tcBorders>
              <w:top w:val="nil"/>
              <w:left w:val="nil"/>
              <w:bottom w:val="nil"/>
              <w:right w:val="nil"/>
            </w:tcBorders>
          </w:tcPr>
          <w:p w14:paraId="28483908" w14:textId="626E2B80"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75C0C1D1" w14:textId="78396E88"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7ED86DED" w14:textId="2D2B2813"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r w:rsidR="0088114C" w:rsidRPr="00B712CC">
              <w:rPr>
                <w:rFonts w:ascii="Times New Roman" w:hAnsi="Times New Roman" w:cs="Times New Roman"/>
                <w:sz w:val="18"/>
                <w:szCs w:val="18"/>
                <w:lang w:val="en-GB"/>
              </w:rPr>
              <w:t>*</w:t>
            </w:r>
            <w:r w:rsidR="0065655E">
              <w:rPr>
                <w:rFonts w:ascii="Times New Roman" w:hAnsi="Times New Roman" w:cs="Times New Roman"/>
                <w:sz w:val="18"/>
                <w:szCs w:val="18"/>
                <w:lang w:val="en-GB"/>
              </w:rPr>
              <w:t>*</w:t>
            </w:r>
          </w:p>
        </w:tc>
      </w:tr>
    </w:tbl>
    <w:p w14:paraId="620A6C7A" w14:textId="77777777" w:rsidR="00882DB7" w:rsidRPr="00B712CC" w:rsidRDefault="00882DB7" w:rsidP="005B25A3">
      <w:pPr>
        <w:pStyle w:val="Galvene"/>
        <w:rPr>
          <w:rFonts w:ascii="Times New Roman" w:hAnsi="Times New Roman" w:cs="Times New Roman"/>
          <w:sz w:val="24"/>
          <w:szCs w:val="24"/>
        </w:rPr>
      </w:pPr>
    </w:p>
    <w:p w14:paraId="44F075C3" w14:textId="5C29990D" w:rsidR="001E0952" w:rsidRPr="00B712CC" w:rsidRDefault="00AA7B2B" w:rsidP="00451EF4">
      <w:pPr>
        <w:spacing w:after="0"/>
        <w:ind w:left="284" w:hanging="284"/>
        <w:rPr>
          <w:rFonts w:ascii="Times New Roman" w:hAnsi="Times New Roman" w:cs="Times New Roman"/>
          <w:lang w:val="en-GB"/>
        </w:rPr>
      </w:pPr>
      <w:r w:rsidRPr="00B712CC">
        <w:rPr>
          <w:rFonts w:ascii="Times New Roman" w:hAnsi="Times New Roman" w:cs="Times New Roman"/>
          <w:sz w:val="24"/>
          <w:szCs w:val="24"/>
          <w:lang w:val="en-GB"/>
        </w:rPr>
        <w:t>*</w:t>
      </w:r>
      <w:r w:rsidR="0088114C" w:rsidRPr="00B712CC">
        <w:rPr>
          <w:rFonts w:ascii="Times New Roman" w:hAnsi="Times New Roman" w:cs="Times New Roman"/>
          <w:sz w:val="24"/>
          <w:szCs w:val="24"/>
          <w:lang w:val="en-GB"/>
        </w:rPr>
        <w:t>*</w:t>
      </w:r>
      <w:r w:rsidR="0065655E">
        <w:rPr>
          <w:rFonts w:ascii="Times New Roman" w:hAnsi="Times New Roman" w:cs="Times New Roman"/>
          <w:sz w:val="24"/>
          <w:szCs w:val="24"/>
          <w:lang w:val="en-GB"/>
        </w:rPr>
        <w:t>*</w:t>
      </w:r>
      <w:r w:rsidR="00451EF4" w:rsidRPr="00B712CC">
        <w:rPr>
          <w:rFonts w:ascii="Times New Roman" w:hAnsi="Times New Roman" w:cs="Times New Roman"/>
          <w:lang w:val="en-GB"/>
        </w:rPr>
        <w:t xml:space="preserve"> It is not required to complete the section “Signature” if the document bears a secure electronic signature.</w:t>
      </w:r>
    </w:p>
    <w:p w14:paraId="1F2C2821" w14:textId="77777777" w:rsidR="001B3886" w:rsidRPr="00B712CC" w:rsidRDefault="001B3886" w:rsidP="002D68C9">
      <w:pPr>
        <w:spacing w:after="0"/>
        <w:rPr>
          <w:rFonts w:ascii="Times New Roman" w:hAnsi="Times New Roman" w:cs="Times New Roman"/>
          <w:sz w:val="24"/>
          <w:szCs w:val="24"/>
          <w:lang w:val="en-GB"/>
        </w:rPr>
      </w:pPr>
    </w:p>
    <w:p w14:paraId="69591D28" w14:textId="6BAD25C2" w:rsidR="00AA7B2B" w:rsidRDefault="00AA7B2B" w:rsidP="0065655E">
      <w:pPr>
        <w:spacing w:after="0"/>
        <w:rPr>
          <w:rFonts w:ascii="Times New Roman" w:hAnsi="Times New Roman" w:cs="Times New Roman"/>
          <w:sz w:val="24"/>
          <w:szCs w:val="24"/>
          <w:lang w:val="en-GB"/>
        </w:rPr>
      </w:pPr>
    </w:p>
    <w:p w14:paraId="6C8E80E7" w14:textId="77777777" w:rsidR="0065655E" w:rsidRPr="00B712CC" w:rsidRDefault="0065655E" w:rsidP="0065655E">
      <w:pPr>
        <w:spacing w:after="0"/>
        <w:rPr>
          <w:rFonts w:ascii="Times New Roman" w:hAnsi="Times New Roman" w:cs="Times New Roman"/>
          <w:sz w:val="24"/>
          <w:szCs w:val="24"/>
          <w:lang w:val="en-GB"/>
        </w:rPr>
      </w:pPr>
    </w:p>
    <w:p w14:paraId="57E293D4" w14:textId="03C141F2" w:rsidR="001E0952" w:rsidRPr="00B712CC" w:rsidRDefault="00451EF4"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t>Annex 2</w:t>
      </w:r>
    </w:p>
    <w:p w14:paraId="2A4E0BA0" w14:textId="77777777" w:rsidR="001300F3" w:rsidRPr="00B712CC" w:rsidRDefault="001300F3" w:rsidP="002D68C9">
      <w:pPr>
        <w:spacing w:after="0"/>
        <w:jc w:val="right"/>
        <w:rPr>
          <w:rFonts w:ascii="Times New Roman" w:hAnsi="Times New Roman" w:cs="Times New Roman"/>
          <w:sz w:val="24"/>
          <w:szCs w:val="24"/>
          <w:lang w:val="en-GB"/>
        </w:rPr>
      </w:pPr>
    </w:p>
    <w:p w14:paraId="0F20CA47" w14:textId="7048EF58" w:rsidR="001300F3" w:rsidRPr="00B712CC" w:rsidRDefault="006555CB"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TEST</w:t>
      </w:r>
      <w:r w:rsidR="00451EF4" w:rsidRPr="00B712CC">
        <w:rPr>
          <w:rFonts w:ascii="Times New Roman" w:hAnsi="Times New Roman" w:cs="Times New Roman"/>
          <w:b/>
          <w:bCs/>
          <w:sz w:val="24"/>
          <w:szCs w:val="24"/>
          <w:lang w:val="en-GB"/>
        </w:rPr>
        <w:t>ING</w:t>
      </w:r>
    </w:p>
    <w:p w14:paraId="77FCAE67" w14:textId="175F987B" w:rsidR="001E0952" w:rsidRPr="00B712CC" w:rsidRDefault="00451EF4" w:rsidP="002D68C9">
      <w:pPr>
        <w:spacing w:after="0"/>
        <w:jc w:val="center"/>
        <w:rPr>
          <w:rFonts w:ascii="Times New Roman" w:hAnsi="Times New Roman" w:cs="Times New Roman"/>
          <w:sz w:val="24"/>
          <w:szCs w:val="24"/>
          <w:lang w:val="en-GB"/>
        </w:rPr>
      </w:pPr>
      <w:r w:rsidRPr="00B712CC">
        <w:rPr>
          <w:rFonts w:ascii="Times New Roman" w:hAnsi="Times New Roman" w:cs="Times New Roman"/>
          <w:bCs/>
          <w:sz w:val="24"/>
          <w:szCs w:val="24"/>
          <w:lang w:val="en-GB"/>
        </w:rPr>
        <w:t>(LVS EN ISO/IEC 17025:2017 – General requirements for the competence of testing and calibration laboratories (ISO/IEC 17025:2017))</w:t>
      </w:r>
    </w:p>
    <w:p w14:paraId="33BB907E" w14:textId="77777777" w:rsidR="00621110" w:rsidRPr="00B712CC" w:rsidRDefault="00621110" w:rsidP="002D68C9">
      <w:pPr>
        <w:spacing w:after="0"/>
        <w:rPr>
          <w:rFonts w:ascii="Times New Roman" w:hAnsi="Times New Roman" w:cs="Times New Roman"/>
          <w:bCs/>
          <w:sz w:val="24"/>
          <w:szCs w:val="24"/>
          <w:highlight w:val="green"/>
          <w:lang w:val="en-GB"/>
        </w:rPr>
      </w:pPr>
    </w:p>
    <w:p w14:paraId="3DA2FAFB" w14:textId="411B8257" w:rsidR="008F66EF" w:rsidRPr="00B712CC" w:rsidRDefault="00451EF4" w:rsidP="002D68C9">
      <w:pPr>
        <w:spacing w:after="0"/>
        <w:rPr>
          <w:rFonts w:ascii="Times New Roman" w:hAnsi="Times New Roman" w:cs="Times New Roman"/>
          <w:b/>
          <w:bCs/>
          <w:sz w:val="24"/>
          <w:szCs w:val="24"/>
          <w:highlight w:val="green"/>
          <w:lang w:val="en-GB"/>
        </w:rPr>
      </w:pPr>
      <w:r w:rsidRPr="00B712CC">
        <w:rPr>
          <w:rFonts w:ascii="Times New Roman" w:hAnsi="Times New Roman" w:cs="Times New Roman"/>
          <w:b/>
          <w:bCs/>
          <w:sz w:val="24"/>
          <w:szCs w:val="24"/>
          <w:lang w:val="en-GB"/>
        </w:rPr>
        <w:t>Scope of accreditation</w:t>
      </w:r>
      <w:r w:rsidR="005B51D3" w:rsidRPr="00B712CC">
        <w:rPr>
          <w:rFonts w:ascii="Times New Roman" w:hAnsi="Times New Roman" w:cs="Times New Roman"/>
          <w:b/>
          <w:bCs/>
          <w:sz w:val="24"/>
          <w:szCs w:val="24"/>
          <w:lang w:val="en-GB"/>
        </w:rPr>
        <w:t>:</w:t>
      </w:r>
      <w:r w:rsidR="008F66EF" w:rsidRPr="00B712CC">
        <w:rPr>
          <w:rFonts w:ascii="Times New Roman" w:hAnsi="Times New Roman" w:cs="Times New Roman"/>
          <w:b/>
          <w:bCs/>
          <w:sz w:val="24"/>
          <w:szCs w:val="24"/>
          <w:lang w:val="en-GB"/>
        </w:rPr>
        <w:t xml:space="preserve"> </w:t>
      </w:r>
    </w:p>
    <w:p w14:paraId="3083346B" w14:textId="77777777" w:rsidR="00B3616B" w:rsidRPr="00B712CC" w:rsidRDefault="00B3616B" w:rsidP="002D68C9">
      <w:pPr>
        <w:spacing w:after="0"/>
        <w:rPr>
          <w:rFonts w:ascii="Times New Roman" w:hAnsi="Times New Roman" w:cs="Times New Roman"/>
          <w:bCs/>
          <w:sz w:val="24"/>
          <w:szCs w:val="24"/>
          <w:highlight w:val="green"/>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8F66EF" w:rsidRPr="00B712CC" w14:paraId="46C230F5" w14:textId="77777777" w:rsidTr="005E140F">
        <w:tc>
          <w:tcPr>
            <w:tcW w:w="2235" w:type="dxa"/>
          </w:tcPr>
          <w:p w14:paraId="347EC06B" w14:textId="79F8136F" w:rsidR="008F66EF"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332" w:type="dxa"/>
          </w:tcPr>
          <w:p w14:paraId="7DA890A6" w14:textId="77777777" w:rsidR="008F66EF" w:rsidRPr="00B712CC" w:rsidRDefault="008F66EF" w:rsidP="002D68C9">
            <w:pPr>
              <w:rPr>
                <w:rFonts w:ascii="Times New Roman" w:hAnsi="Times New Roman" w:cs="Times New Roman"/>
                <w:sz w:val="24"/>
                <w:szCs w:val="24"/>
                <w:highlight w:val="green"/>
                <w:lang w:val="en-GB"/>
              </w:rPr>
            </w:pPr>
          </w:p>
        </w:tc>
      </w:tr>
      <w:tr w:rsidR="008F66EF" w:rsidRPr="00B712CC" w14:paraId="03140940" w14:textId="77777777" w:rsidTr="005E140F">
        <w:tc>
          <w:tcPr>
            <w:tcW w:w="2235" w:type="dxa"/>
          </w:tcPr>
          <w:p w14:paraId="22DCFC33" w14:textId="3D0E8BDA" w:rsidR="008F66EF"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332" w:type="dxa"/>
          </w:tcPr>
          <w:p w14:paraId="12C3F829" w14:textId="77777777" w:rsidR="008F66EF" w:rsidRPr="00B712CC" w:rsidRDefault="008F66EF" w:rsidP="002D68C9">
            <w:pPr>
              <w:rPr>
                <w:rFonts w:ascii="Times New Roman" w:hAnsi="Times New Roman" w:cs="Times New Roman"/>
                <w:sz w:val="24"/>
                <w:szCs w:val="24"/>
                <w:lang w:val="en-GB"/>
              </w:rPr>
            </w:pPr>
          </w:p>
        </w:tc>
      </w:tr>
    </w:tbl>
    <w:p w14:paraId="32B39340" w14:textId="77777777" w:rsidR="00000903" w:rsidRPr="00B712CC" w:rsidRDefault="00000903" w:rsidP="002D68C9">
      <w:pPr>
        <w:spacing w:after="0"/>
        <w:rPr>
          <w:rFonts w:ascii="Times New Roman" w:hAnsi="Times New Roman" w:cs="Times New Roman"/>
          <w:b/>
          <w:bCs/>
          <w:sz w:val="24"/>
          <w:szCs w:val="24"/>
          <w:highlight w:val="green"/>
          <w:lang w:val="en-GB"/>
        </w:rPr>
      </w:pPr>
    </w:p>
    <w:p w14:paraId="2E24BE2B" w14:textId="182FF07E" w:rsidR="00000903" w:rsidRPr="00B712CC" w:rsidRDefault="00FD7E59" w:rsidP="002D68C9">
      <w:pPr>
        <w:spacing w:after="0"/>
        <w:rPr>
          <w:rFonts w:ascii="Times New Roman" w:hAnsi="Times New Roman" w:cs="Times New Roman"/>
          <w:b/>
          <w:sz w:val="24"/>
          <w:szCs w:val="24"/>
          <w:lang w:val="en-GB"/>
        </w:rPr>
      </w:pPr>
      <w:bookmarkStart w:id="0" w:name="_Hlk120033541"/>
      <w:r>
        <w:rPr>
          <w:rFonts w:ascii="Times New Roman" w:hAnsi="Times New Roman" w:cs="Times New Roman"/>
          <w:b/>
          <w:sz w:val="24"/>
          <w:szCs w:val="24"/>
          <w:lang w:val="en-GB"/>
        </w:rPr>
        <w:t>Flexible s</w:t>
      </w:r>
      <w:r w:rsidR="00451EF4" w:rsidRPr="00B712CC">
        <w:rPr>
          <w:rFonts w:ascii="Times New Roman" w:hAnsi="Times New Roman" w:cs="Times New Roman"/>
          <w:b/>
          <w:sz w:val="24"/>
          <w:szCs w:val="24"/>
          <w:lang w:val="en-GB"/>
        </w:rPr>
        <w:t xml:space="preserve">cope </w:t>
      </w:r>
      <w:r>
        <w:rPr>
          <w:rFonts w:ascii="Times New Roman" w:hAnsi="Times New Roman" w:cs="Times New Roman"/>
          <w:b/>
          <w:sz w:val="24"/>
          <w:szCs w:val="24"/>
          <w:lang w:val="en-GB"/>
        </w:rPr>
        <w:t>of</w:t>
      </w:r>
      <w:r w:rsidR="003B30AA" w:rsidRPr="00B712CC">
        <w:rPr>
          <w:rFonts w:ascii="Times New Roman" w:hAnsi="Times New Roman" w:cs="Times New Roman"/>
          <w:b/>
          <w:sz w:val="24"/>
          <w:szCs w:val="24"/>
          <w:lang w:val="en-GB"/>
        </w:rPr>
        <w:t xml:space="preserve"> accreditation</w:t>
      </w:r>
      <w:r w:rsidR="005B51D3" w:rsidRPr="00B712CC">
        <w:rPr>
          <w:rFonts w:ascii="Times New Roman" w:hAnsi="Times New Roman" w:cs="Times New Roman"/>
          <w:b/>
          <w:sz w:val="24"/>
          <w:szCs w:val="24"/>
          <w:lang w:val="en-GB"/>
        </w:rPr>
        <w:t>:</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1985"/>
        <w:gridCol w:w="9747"/>
      </w:tblGrid>
      <w:tr w:rsidR="00000903" w:rsidRPr="00B712CC" w14:paraId="7DF90253" w14:textId="77777777" w:rsidTr="00451EF4">
        <w:tc>
          <w:tcPr>
            <w:tcW w:w="2835" w:type="dxa"/>
          </w:tcPr>
          <w:bookmarkEnd w:id="0"/>
          <w:p w14:paraId="52A03FC7" w14:textId="27CC21F8" w:rsidR="00000903" w:rsidRPr="00B712CC" w:rsidRDefault="00451EF4" w:rsidP="00000903">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1732" w:type="dxa"/>
            <w:gridSpan w:val="2"/>
          </w:tcPr>
          <w:p w14:paraId="68BB8C0F" w14:textId="77777777" w:rsidR="00000903" w:rsidRPr="00B712CC" w:rsidRDefault="00000903" w:rsidP="00000903">
            <w:pPr>
              <w:rPr>
                <w:rFonts w:ascii="Times New Roman" w:hAnsi="Times New Roman" w:cs="Times New Roman"/>
                <w:sz w:val="24"/>
                <w:szCs w:val="24"/>
                <w:lang w:val="en-GB"/>
              </w:rPr>
            </w:pPr>
          </w:p>
        </w:tc>
      </w:tr>
      <w:tr w:rsidR="00000903" w:rsidRPr="00B712CC" w14:paraId="2D885954" w14:textId="77777777" w:rsidTr="00451EF4">
        <w:tc>
          <w:tcPr>
            <w:tcW w:w="2835" w:type="dxa"/>
          </w:tcPr>
          <w:p w14:paraId="54DB130D" w14:textId="5D3FF71E" w:rsidR="00000903" w:rsidRPr="00B712CC" w:rsidRDefault="00451EF4" w:rsidP="00000903">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1732" w:type="dxa"/>
            <w:gridSpan w:val="2"/>
          </w:tcPr>
          <w:p w14:paraId="7376BEF3" w14:textId="77777777" w:rsidR="00000903" w:rsidRPr="00B712CC" w:rsidRDefault="00000903" w:rsidP="00000903">
            <w:pPr>
              <w:rPr>
                <w:rFonts w:ascii="Times New Roman" w:hAnsi="Times New Roman" w:cs="Times New Roman"/>
                <w:sz w:val="24"/>
                <w:szCs w:val="24"/>
                <w:lang w:val="en-GB"/>
              </w:rPr>
            </w:pPr>
          </w:p>
        </w:tc>
      </w:tr>
      <w:tr w:rsidR="003827AD" w:rsidRPr="00B712CC" w14:paraId="0FB35787" w14:textId="77777777" w:rsidTr="00451EF4">
        <w:tblPrEx>
          <w:tblBorders>
            <w:top w:val="single" w:sz="4" w:space="0" w:color="auto"/>
            <w:left w:val="single" w:sz="4" w:space="0" w:color="auto"/>
            <w:right w:val="single" w:sz="4" w:space="0" w:color="auto"/>
          </w:tblBorders>
        </w:tblPrEx>
        <w:tc>
          <w:tcPr>
            <w:tcW w:w="2835" w:type="dxa"/>
            <w:tcBorders>
              <w:left w:val="nil"/>
            </w:tcBorders>
          </w:tcPr>
          <w:p w14:paraId="2C888B21" w14:textId="731D0FE5" w:rsidR="003827AD"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Flexibility is applicable to:</w:t>
            </w:r>
          </w:p>
        </w:tc>
        <w:tc>
          <w:tcPr>
            <w:tcW w:w="11732" w:type="dxa"/>
            <w:gridSpan w:val="2"/>
            <w:tcBorders>
              <w:right w:val="nil"/>
            </w:tcBorders>
          </w:tcPr>
          <w:p w14:paraId="0D4E4B81" w14:textId="77777777" w:rsidR="003827AD" w:rsidRPr="00B712CC" w:rsidRDefault="003827AD" w:rsidP="002D68C9">
            <w:pPr>
              <w:rPr>
                <w:rFonts w:ascii="Times New Roman" w:hAnsi="Times New Roman" w:cs="Times New Roman"/>
                <w:sz w:val="24"/>
                <w:szCs w:val="24"/>
                <w:lang w:val="en-GB"/>
              </w:rPr>
            </w:pPr>
          </w:p>
        </w:tc>
      </w:tr>
      <w:tr w:rsidR="006B7BF4" w:rsidRPr="00B712CC" w14:paraId="20A447BC" w14:textId="77777777" w:rsidTr="00451EF4">
        <w:tblPrEx>
          <w:tblBorders>
            <w:top w:val="single" w:sz="4" w:space="0" w:color="auto"/>
            <w:left w:val="single" w:sz="4" w:space="0" w:color="auto"/>
            <w:right w:val="single" w:sz="4" w:space="0" w:color="auto"/>
          </w:tblBorders>
        </w:tblPrEx>
        <w:tc>
          <w:tcPr>
            <w:tcW w:w="4820" w:type="dxa"/>
            <w:gridSpan w:val="2"/>
            <w:tcBorders>
              <w:left w:val="nil"/>
            </w:tcBorders>
          </w:tcPr>
          <w:p w14:paraId="6AA06244" w14:textId="1BE7177B" w:rsidR="006B7BF4" w:rsidRPr="00B712CC" w:rsidRDefault="00451EF4" w:rsidP="006B7BF4">
            <w:pPr>
              <w:rPr>
                <w:rFonts w:ascii="Times New Roman" w:hAnsi="Times New Roman" w:cs="Times New Roman"/>
                <w:sz w:val="24"/>
                <w:szCs w:val="24"/>
                <w:lang w:val="en-GB"/>
              </w:rPr>
            </w:pPr>
            <w:r w:rsidRPr="00B712CC">
              <w:rPr>
                <w:rFonts w:ascii="Times New Roman" w:hAnsi="Times New Roman" w:cs="Times New Roman"/>
                <w:sz w:val="24"/>
                <w:szCs w:val="24"/>
                <w:lang w:val="en-GB"/>
              </w:rPr>
              <w:t>Reference to the list of the applicable methods:</w:t>
            </w:r>
          </w:p>
        </w:tc>
        <w:tc>
          <w:tcPr>
            <w:tcW w:w="9747" w:type="dxa"/>
            <w:tcBorders>
              <w:right w:val="nil"/>
            </w:tcBorders>
          </w:tcPr>
          <w:p w14:paraId="25E6C1C4" w14:textId="77777777" w:rsidR="006B7BF4" w:rsidRPr="00B712CC" w:rsidRDefault="006B7BF4" w:rsidP="006B7BF4">
            <w:pPr>
              <w:rPr>
                <w:rFonts w:ascii="Times New Roman" w:hAnsi="Times New Roman" w:cs="Times New Roman"/>
                <w:sz w:val="24"/>
                <w:szCs w:val="24"/>
                <w:lang w:val="en-GB"/>
              </w:rPr>
            </w:pPr>
          </w:p>
        </w:tc>
      </w:tr>
    </w:tbl>
    <w:p w14:paraId="5D82442C" w14:textId="77777777" w:rsidR="001E0952" w:rsidRPr="00B712CC" w:rsidRDefault="001E0952" w:rsidP="002D68C9">
      <w:pPr>
        <w:spacing w:after="0"/>
        <w:rPr>
          <w:rFonts w:ascii="Times New Roman" w:hAnsi="Times New Roman" w:cs="Times New Roman"/>
          <w:sz w:val="24"/>
          <w:szCs w:val="24"/>
          <w:lang w:val="en-GB"/>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52"/>
        <w:gridCol w:w="2268"/>
        <w:gridCol w:w="4536"/>
        <w:gridCol w:w="1842"/>
        <w:gridCol w:w="993"/>
      </w:tblGrid>
      <w:tr w:rsidR="00C734FD" w:rsidRPr="00B712CC" w14:paraId="45A408BF" w14:textId="77777777" w:rsidTr="00C734FD">
        <w:trPr>
          <w:trHeight w:val="721"/>
        </w:trPr>
        <w:tc>
          <w:tcPr>
            <w:tcW w:w="2415" w:type="dxa"/>
            <w:shd w:val="clear" w:color="auto" w:fill="auto"/>
            <w:vAlign w:val="center"/>
            <w:hideMark/>
          </w:tcPr>
          <w:p w14:paraId="697E255F" w14:textId="29FE0FD2" w:rsidR="00C734FD" w:rsidRPr="00B712CC" w:rsidRDefault="00C734FD" w:rsidP="002D68C9">
            <w:pPr>
              <w:spacing w:after="0" w:line="240" w:lineRule="auto"/>
              <w:jc w:val="center"/>
              <w:rPr>
                <w:rFonts w:ascii="Times New Roman" w:eastAsia="Times New Roman" w:hAnsi="Times New Roman" w:cs="Times New Roman"/>
                <w:b/>
                <w:bCs/>
                <w:sz w:val="24"/>
                <w:szCs w:val="24"/>
                <w:lang w:val="en-GB" w:eastAsia="en-GB"/>
              </w:rPr>
            </w:pPr>
            <w:bookmarkStart w:id="1" w:name="_Hlk78277038"/>
            <w:r w:rsidRPr="00B712CC">
              <w:rPr>
                <w:rFonts w:ascii="Times New Roman" w:eastAsia="Times New Roman" w:hAnsi="Times New Roman" w:cs="Times New Roman"/>
                <w:b/>
                <w:bCs/>
                <w:sz w:val="24"/>
                <w:szCs w:val="24"/>
                <w:lang w:val="en-GB" w:eastAsia="en-GB"/>
              </w:rPr>
              <w:t>Object of testing</w:t>
            </w:r>
          </w:p>
        </w:tc>
        <w:tc>
          <w:tcPr>
            <w:tcW w:w="2552" w:type="dxa"/>
            <w:shd w:val="clear" w:color="auto" w:fill="auto"/>
            <w:vAlign w:val="center"/>
            <w:hideMark/>
          </w:tcPr>
          <w:p w14:paraId="276CA21A" w14:textId="711A2483" w:rsidR="00C734FD" w:rsidRPr="00B712CC" w:rsidRDefault="00C734FD"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Parameters to be determined</w:t>
            </w:r>
          </w:p>
        </w:tc>
        <w:tc>
          <w:tcPr>
            <w:tcW w:w="2268" w:type="dxa"/>
          </w:tcPr>
          <w:p w14:paraId="6A13E046" w14:textId="50446520" w:rsidR="00C734FD" w:rsidRPr="00C734FD" w:rsidRDefault="00A100EF" w:rsidP="002D68C9">
            <w:pPr>
              <w:spacing w:after="0" w:line="240" w:lineRule="auto"/>
              <w:jc w:val="center"/>
              <w:rPr>
                <w:rFonts w:ascii="Times New Roman" w:hAnsi="Times New Roman" w:cs="Times New Roman"/>
                <w:b/>
                <w:bCs/>
                <w:sz w:val="24"/>
                <w:szCs w:val="24"/>
              </w:rPr>
            </w:pPr>
            <w:proofErr w:type="spellStart"/>
            <w:r w:rsidRPr="00A100EF">
              <w:rPr>
                <w:rFonts w:ascii="Times New Roman" w:hAnsi="Times New Roman" w:cs="Times New Roman"/>
                <w:b/>
                <w:bCs/>
                <w:sz w:val="24"/>
                <w:szCs w:val="24"/>
              </w:rPr>
              <w:t>Number</w:t>
            </w:r>
            <w:proofErr w:type="spellEnd"/>
            <w:r w:rsidRPr="00A100EF">
              <w:rPr>
                <w:rFonts w:ascii="Times New Roman" w:hAnsi="Times New Roman" w:cs="Times New Roman"/>
                <w:b/>
                <w:bCs/>
                <w:sz w:val="24"/>
                <w:szCs w:val="24"/>
              </w:rPr>
              <w:t xml:space="preserve"> </w:t>
            </w:r>
            <w:proofErr w:type="spellStart"/>
            <w:r w:rsidRPr="00A100EF">
              <w:rPr>
                <w:rFonts w:ascii="Times New Roman" w:hAnsi="Times New Roman" w:cs="Times New Roman"/>
                <w:b/>
                <w:bCs/>
                <w:sz w:val="24"/>
                <w:szCs w:val="24"/>
              </w:rPr>
              <w:t>of</w:t>
            </w:r>
            <w:proofErr w:type="spellEnd"/>
            <w:r w:rsidRPr="00A100EF">
              <w:rPr>
                <w:rFonts w:ascii="Times New Roman" w:hAnsi="Times New Roman" w:cs="Times New Roman"/>
                <w:b/>
                <w:bCs/>
                <w:sz w:val="24"/>
                <w:szCs w:val="24"/>
              </w:rPr>
              <w:t xml:space="preserve"> </w:t>
            </w:r>
            <w:proofErr w:type="spellStart"/>
            <w:r w:rsidR="002D17C7">
              <w:rPr>
                <w:rFonts w:ascii="Times New Roman" w:hAnsi="Times New Roman" w:cs="Times New Roman"/>
                <w:b/>
                <w:bCs/>
                <w:sz w:val="24"/>
                <w:szCs w:val="24"/>
              </w:rPr>
              <w:t>normative</w:t>
            </w:r>
            <w:proofErr w:type="spellEnd"/>
            <w:r w:rsidRPr="00A100EF">
              <w:rPr>
                <w:rFonts w:ascii="Times New Roman" w:hAnsi="Times New Roman" w:cs="Times New Roman"/>
                <w:b/>
                <w:bCs/>
                <w:sz w:val="24"/>
                <w:szCs w:val="24"/>
              </w:rPr>
              <w:t xml:space="preserve"> </w:t>
            </w:r>
            <w:proofErr w:type="spellStart"/>
            <w:r w:rsidRPr="00A100EF">
              <w:rPr>
                <w:rFonts w:ascii="Times New Roman" w:hAnsi="Times New Roman" w:cs="Times New Roman"/>
                <w:b/>
                <w:bCs/>
                <w:sz w:val="24"/>
                <w:szCs w:val="24"/>
              </w:rPr>
              <w:t>technical</w:t>
            </w:r>
            <w:proofErr w:type="spellEnd"/>
            <w:r w:rsidRPr="00A100EF">
              <w:rPr>
                <w:rFonts w:ascii="Times New Roman" w:hAnsi="Times New Roman" w:cs="Times New Roman"/>
                <w:b/>
                <w:bCs/>
                <w:sz w:val="24"/>
                <w:szCs w:val="24"/>
              </w:rPr>
              <w:t xml:space="preserve"> </w:t>
            </w:r>
            <w:proofErr w:type="spellStart"/>
            <w:r w:rsidRPr="00A100EF">
              <w:rPr>
                <w:rFonts w:ascii="Times New Roman" w:hAnsi="Times New Roman" w:cs="Times New Roman"/>
                <w:b/>
                <w:bCs/>
                <w:sz w:val="24"/>
                <w:szCs w:val="24"/>
              </w:rPr>
              <w:t>documentation</w:t>
            </w:r>
            <w:proofErr w:type="spellEnd"/>
          </w:p>
        </w:tc>
        <w:tc>
          <w:tcPr>
            <w:tcW w:w="4536" w:type="dxa"/>
            <w:shd w:val="clear" w:color="auto" w:fill="auto"/>
          </w:tcPr>
          <w:p w14:paraId="141236A4" w14:textId="504FB826" w:rsidR="00C734FD" w:rsidRPr="00B712CC" w:rsidRDefault="00C734FD" w:rsidP="002D68C9">
            <w:pPr>
              <w:spacing w:after="0" w:line="240" w:lineRule="auto"/>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 xml:space="preserve">Name of the </w:t>
            </w:r>
            <w:r w:rsidR="002D17C7">
              <w:rPr>
                <w:rFonts w:ascii="Times New Roman" w:hAnsi="Times New Roman" w:cs="Times New Roman"/>
                <w:b/>
                <w:bCs/>
                <w:sz w:val="24"/>
                <w:szCs w:val="24"/>
                <w:lang w:val="en-GB"/>
              </w:rPr>
              <w:t>normative</w:t>
            </w:r>
            <w:r w:rsidRPr="00B712CC">
              <w:rPr>
                <w:rFonts w:ascii="Times New Roman" w:hAnsi="Times New Roman" w:cs="Times New Roman"/>
                <w:b/>
                <w:bCs/>
                <w:sz w:val="24"/>
                <w:szCs w:val="24"/>
                <w:lang w:val="en-GB"/>
              </w:rPr>
              <w:t xml:space="preserve"> – technical documentation, standards, methods*</w:t>
            </w:r>
          </w:p>
        </w:tc>
        <w:tc>
          <w:tcPr>
            <w:tcW w:w="1842" w:type="dxa"/>
            <w:shd w:val="clear" w:color="auto" w:fill="auto"/>
            <w:vAlign w:val="center"/>
          </w:tcPr>
          <w:p w14:paraId="0D938B34" w14:textId="31F420D2" w:rsidR="00C734FD" w:rsidRPr="00C734FD" w:rsidRDefault="00C734FD" w:rsidP="002D68C9">
            <w:pPr>
              <w:spacing w:after="0" w:line="240" w:lineRule="auto"/>
              <w:jc w:val="center"/>
              <w:rPr>
                <w:rFonts w:ascii="Times New Roman" w:eastAsia="Times New Roman" w:hAnsi="Times New Roman" w:cs="Times New Roman"/>
                <w:b/>
                <w:bCs/>
                <w:strike/>
                <w:sz w:val="24"/>
                <w:szCs w:val="24"/>
                <w:lang w:val="ru-RU" w:eastAsia="en-GB"/>
              </w:rPr>
            </w:pPr>
            <w:r w:rsidRPr="00B712CC">
              <w:rPr>
                <w:rFonts w:ascii="Times New Roman" w:hAnsi="Times New Roman" w:cs="Times New Roman"/>
                <w:b/>
                <w:bCs/>
                <w:sz w:val="24"/>
                <w:szCs w:val="24"/>
                <w:lang w:val="en-GB"/>
              </w:rPr>
              <w:t>Source of information</w:t>
            </w:r>
          </w:p>
        </w:tc>
        <w:tc>
          <w:tcPr>
            <w:tcW w:w="993" w:type="dxa"/>
            <w:shd w:val="clear" w:color="auto" w:fill="auto"/>
            <w:vAlign w:val="center"/>
          </w:tcPr>
          <w:p w14:paraId="704FEF81" w14:textId="57564D37" w:rsidR="00C734FD" w:rsidRPr="00672686" w:rsidRDefault="00C734FD" w:rsidP="002D68C9">
            <w:pPr>
              <w:spacing w:after="0" w:line="240" w:lineRule="auto"/>
              <w:jc w:val="center"/>
              <w:rPr>
                <w:rFonts w:ascii="Times New Roman" w:eastAsia="Times New Roman" w:hAnsi="Times New Roman" w:cs="Times New Roman"/>
                <w:b/>
                <w:bCs/>
                <w:sz w:val="24"/>
                <w:szCs w:val="24"/>
                <w:lang w:val="ru-RU" w:eastAsia="en-GB"/>
              </w:rPr>
            </w:pPr>
            <w:r w:rsidRPr="00672686">
              <w:rPr>
                <w:rFonts w:ascii="Times New Roman" w:eastAsia="Times New Roman" w:hAnsi="Times New Roman" w:cs="Times New Roman"/>
                <w:b/>
                <w:bCs/>
                <w:sz w:val="24"/>
                <w:szCs w:val="24"/>
                <w:lang w:val="en-GB" w:eastAsia="en-GB"/>
              </w:rPr>
              <w:t>Sites</w:t>
            </w:r>
            <w:r w:rsidRPr="00672686">
              <w:rPr>
                <w:rFonts w:ascii="Times New Roman" w:eastAsia="Times New Roman" w:hAnsi="Times New Roman" w:cs="Times New Roman"/>
                <w:b/>
                <w:bCs/>
                <w:sz w:val="24"/>
                <w:szCs w:val="24"/>
                <w:lang w:val="ru-RU" w:eastAsia="en-GB"/>
              </w:rPr>
              <w:t>**</w:t>
            </w:r>
          </w:p>
        </w:tc>
      </w:tr>
    </w:tbl>
    <w:p w14:paraId="20E3F37C" w14:textId="37C08455" w:rsidR="00451EF4" w:rsidRDefault="00245501" w:rsidP="00451EF4">
      <w:pPr>
        <w:spacing w:after="0"/>
        <w:ind w:left="284" w:hanging="284"/>
        <w:jc w:val="both"/>
        <w:rPr>
          <w:rFonts w:ascii="Times New Roman" w:hAnsi="Times New Roman" w:cs="Times New Roman"/>
          <w:sz w:val="24"/>
          <w:szCs w:val="24"/>
          <w:lang w:val="en-GB"/>
        </w:rPr>
      </w:pPr>
      <w:bookmarkStart w:id="2" w:name="_Hlk78207219"/>
      <w:bookmarkStart w:id="3" w:name="_Hlk78208721"/>
      <w:r w:rsidRPr="00B712CC">
        <w:rPr>
          <w:rFonts w:ascii="Times New Roman" w:hAnsi="Times New Roman" w:cs="Times New Roman"/>
          <w:sz w:val="24"/>
          <w:szCs w:val="24"/>
          <w:lang w:val="en-GB"/>
        </w:rPr>
        <w:t xml:space="preserve">* </w:t>
      </w:r>
      <w:bookmarkEnd w:id="1"/>
      <w:bookmarkEnd w:id="2"/>
      <w:bookmarkEnd w:id="3"/>
      <w:r w:rsidR="005B51D3" w:rsidRPr="00B712CC">
        <w:rPr>
          <w:rFonts w:ascii="Times New Roman" w:hAnsi="Times New Roman" w:cs="Times New Roman"/>
          <w:sz w:val="24"/>
          <w:szCs w:val="24"/>
          <w:lang w:val="en-GB"/>
        </w:rPr>
        <w:tab/>
      </w:r>
      <w:r w:rsidR="00451EF4" w:rsidRPr="00B712CC">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statements of conformity.</w:t>
      </w:r>
    </w:p>
    <w:p w14:paraId="43968099" w14:textId="465E0E31" w:rsidR="00C734FD" w:rsidRPr="00A100EF" w:rsidRDefault="00C734FD" w:rsidP="00C734FD">
      <w:pPr>
        <w:rPr>
          <w:rFonts w:ascii="Times New Roman" w:hAnsi="Times New Roman" w:cs="Times New Roman"/>
          <w:sz w:val="24"/>
          <w:szCs w:val="24"/>
          <w:lang w:val="en-US"/>
        </w:rPr>
      </w:pPr>
      <w:bookmarkStart w:id="4" w:name="_Hlk109205159"/>
      <w:r w:rsidRPr="00A100EF">
        <w:rPr>
          <w:rFonts w:ascii="Times New Roman" w:hAnsi="Times New Roman" w:cs="Times New Roman"/>
          <w:sz w:val="24"/>
          <w:szCs w:val="24"/>
          <w:lang w:val="en-US"/>
        </w:rPr>
        <w:t xml:space="preserve">** </w:t>
      </w:r>
      <w:r w:rsidR="00A100EF" w:rsidRPr="00A100EF">
        <w:rPr>
          <w:rFonts w:ascii="Times New Roman" w:hAnsi="Times New Roman" w:cs="Times New Roman"/>
          <w:sz w:val="24"/>
          <w:szCs w:val="24"/>
          <w:lang w:val="en-US"/>
        </w:rPr>
        <w:t>Shows if there are multiple locations</w:t>
      </w:r>
    </w:p>
    <w:bookmarkEnd w:id="4"/>
    <w:p w14:paraId="4EA787CC" w14:textId="7FD033C9" w:rsidR="00C734FD" w:rsidRPr="00C734FD" w:rsidRDefault="00C734FD" w:rsidP="00451EF4">
      <w:pPr>
        <w:spacing w:after="0"/>
        <w:ind w:left="284" w:hanging="284"/>
        <w:jc w:val="both"/>
        <w:rPr>
          <w:rFonts w:ascii="Times New Roman" w:hAnsi="Times New Roman" w:cs="Times New Roman"/>
          <w:color w:val="FF0000"/>
          <w:sz w:val="24"/>
          <w:szCs w:val="24"/>
          <w:lang w:val="en-US"/>
        </w:rPr>
      </w:pPr>
    </w:p>
    <w:p w14:paraId="6400ACA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43A3E86A" w14:textId="77777777" w:rsidTr="00582FF4">
        <w:tc>
          <w:tcPr>
            <w:tcW w:w="3369" w:type="dxa"/>
            <w:tcBorders>
              <w:top w:val="nil"/>
              <w:left w:val="nil"/>
              <w:bottom w:val="single" w:sz="4" w:space="0" w:color="auto"/>
              <w:right w:val="nil"/>
            </w:tcBorders>
          </w:tcPr>
          <w:p w14:paraId="08ED070C"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0834128E"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50B89818"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54AFA7A2"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71BEE6A9" w14:textId="77777777" w:rsidR="00451EF4" w:rsidRPr="00B712CC" w:rsidRDefault="00451EF4" w:rsidP="00582FF4">
            <w:pPr>
              <w:rPr>
                <w:rFonts w:ascii="Times New Roman" w:hAnsi="Times New Roman" w:cs="Times New Roman"/>
                <w:sz w:val="24"/>
                <w:szCs w:val="24"/>
                <w:lang w:val="en-GB"/>
              </w:rPr>
            </w:pPr>
          </w:p>
        </w:tc>
      </w:tr>
      <w:tr w:rsidR="00451EF4" w:rsidRPr="00B712CC" w14:paraId="02495199" w14:textId="77777777" w:rsidTr="00582FF4">
        <w:tc>
          <w:tcPr>
            <w:tcW w:w="3652" w:type="dxa"/>
            <w:gridSpan w:val="2"/>
            <w:tcBorders>
              <w:top w:val="nil"/>
              <w:left w:val="nil"/>
              <w:bottom w:val="nil"/>
              <w:right w:val="nil"/>
            </w:tcBorders>
          </w:tcPr>
          <w:p w14:paraId="021810A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704306CB"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66881D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51CC1B2B" w14:textId="77777777" w:rsidR="00451EF4" w:rsidRPr="00B712CC" w:rsidRDefault="00451EF4" w:rsidP="00451EF4">
      <w:pPr>
        <w:pStyle w:val="Galvene"/>
        <w:rPr>
          <w:rFonts w:ascii="Times New Roman" w:hAnsi="Times New Roman" w:cs="Times New Roman"/>
          <w:sz w:val="24"/>
          <w:szCs w:val="24"/>
        </w:rPr>
      </w:pPr>
    </w:p>
    <w:p w14:paraId="4AB44330" w14:textId="7D9BD859" w:rsidR="006555CB" w:rsidRPr="00B712CC" w:rsidRDefault="00451EF4" w:rsidP="00451EF4">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65655E">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6555CB" w:rsidRPr="00B712CC">
        <w:rPr>
          <w:rFonts w:ascii="Times New Roman" w:hAnsi="Times New Roman" w:cs="Times New Roman"/>
          <w:sz w:val="24"/>
          <w:szCs w:val="24"/>
          <w:lang w:val="en-GB"/>
        </w:rPr>
        <w:br w:type="page"/>
      </w:r>
    </w:p>
    <w:p w14:paraId="008268A6" w14:textId="6753A957" w:rsidR="006555CB" w:rsidRPr="00B712CC" w:rsidRDefault="005B51D3"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3</w:t>
      </w:r>
    </w:p>
    <w:p w14:paraId="25F56479" w14:textId="77777777" w:rsidR="001300F3" w:rsidRPr="00B712CC" w:rsidRDefault="001300F3" w:rsidP="002D68C9">
      <w:pPr>
        <w:spacing w:after="0"/>
        <w:jc w:val="right"/>
        <w:rPr>
          <w:rFonts w:ascii="Times New Roman" w:hAnsi="Times New Roman" w:cs="Times New Roman"/>
          <w:sz w:val="24"/>
          <w:szCs w:val="24"/>
          <w:lang w:val="en-GB"/>
        </w:rPr>
      </w:pPr>
    </w:p>
    <w:p w14:paraId="521C4A54" w14:textId="16DBB945" w:rsidR="001300F3" w:rsidRPr="00B712CC" w:rsidRDefault="006555CB" w:rsidP="002D68C9">
      <w:pPr>
        <w:spacing w:after="0"/>
        <w:jc w:val="center"/>
        <w:rPr>
          <w:rFonts w:ascii="Times New Roman" w:hAnsi="Times New Roman" w:cs="Times New Roman"/>
          <w:sz w:val="24"/>
          <w:szCs w:val="24"/>
          <w:lang w:val="en-GB"/>
        </w:rPr>
      </w:pPr>
      <w:r w:rsidRPr="00B712CC">
        <w:rPr>
          <w:rFonts w:ascii="Times New Roman" w:hAnsi="Times New Roman" w:cs="Times New Roman"/>
          <w:b/>
          <w:bCs/>
          <w:sz w:val="24"/>
          <w:szCs w:val="24"/>
          <w:lang w:val="en-GB"/>
        </w:rPr>
        <w:t>INSP</w:t>
      </w:r>
      <w:r w:rsidR="005B51D3" w:rsidRPr="00B712CC">
        <w:rPr>
          <w:rFonts w:ascii="Times New Roman" w:hAnsi="Times New Roman" w:cs="Times New Roman"/>
          <w:b/>
          <w:bCs/>
          <w:sz w:val="24"/>
          <w:szCs w:val="24"/>
          <w:lang w:val="en-GB"/>
        </w:rPr>
        <w:t>ECTION</w:t>
      </w:r>
      <w:r w:rsidR="00621110" w:rsidRPr="00B712CC">
        <w:rPr>
          <w:rFonts w:ascii="Times New Roman" w:hAnsi="Times New Roman" w:cs="Times New Roman"/>
          <w:sz w:val="24"/>
          <w:szCs w:val="24"/>
          <w:lang w:val="en-GB"/>
        </w:rPr>
        <w:t xml:space="preserve"> </w:t>
      </w:r>
    </w:p>
    <w:p w14:paraId="248676C2" w14:textId="77777777" w:rsidR="005B51D3" w:rsidRPr="00B712CC" w:rsidRDefault="00621110" w:rsidP="002D68C9">
      <w:pPr>
        <w:spacing w:after="0"/>
        <w:jc w:val="center"/>
        <w:rPr>
          <w:rFonts w:ascii="Times New Roman" w:hAnsi="Times New Roman" w:cs="Times New Roman"/>
          <w:bCs/>
          <w:sz w:val="24"/>
          <w:szCs w:val="24"/>
          <w:shd w:val="clear" w:color="auto" w:fill="FFFFFF"/>
          <w:lang w:val="en-GB"/>
        </w:rPr>
      </w:pPr>
      <w:r w:rsidRPr="00B712CC">
        <w:rPr>
          <w:rFonts w:ascii="Times New Roman" w:hAnsi="Times New Roman" w:cs="Times New Roman"/>
          <w:sz w:val="24"/>
          <w:szCs w:val="24"/>
          <w:lang w:val="en-GB"/>
        </w:rPr>
        <w:t>(</w:t>
      </w:r>
      <w:r w:rsidR="005B51D3" w:rsidRPr="00B712CC">
        <w:rPr>
          <w:rFonts w:ascii="Times New Roman" w:hAnsi="Times New Roman" w:cs="Times New Roman"/>
          <w:sz w:val="24"/>
          <w:szCs w:val="24"/>
          <w:shd w:val="clear" w:color="auto" w:fill="FFFFFF"/>
          <w:lang w:val="en-GB"/>
        </w:rPr>
        <w:t xml:space="preserve">LVS EN ISO/IEC 17020:2012 – </w:t>
      </w:r>
      <w:r w:rsidR="005B51D3" w:rsidRPr="000949BF">
        <w:rPr>
          <w:rFonts w:ascii="Times New Roman" w:eastAsia="Times New Roman" w:hAnsi="Times New Roman" w:cs="Times New Roman"/>
          <w:sz w:val="24"/>
          <w:szCs w:val="24"/>
          <w:lang w:val="en-GB"/>
        </w:rPr>
        <w:t>Conformity assessment — Requirements for the operation of various types of bodies performing inspection</w:t>
      </w:r>
      <w:r w:rsidR="001300F3" w:rsidRPr="00B712CC">
        <w:rPr>
          <w:rFonts w:ascii="Times New Roman" w:hAnsi="Times New Roman" w:cs="Times New Roman"/>
          <w:bCs/>
          <w:sz w:val="24"/>
          <w:szCs w:val="24"/>
          <w:shd w:val="clear" w:color="auto" w:fill="FFFFFF"/>
          <w:lang w:val="en-GB"/>
        </w:rPr>
        <w:t xml:space="preserve"> </w:t>
      </w:r>
    </w:p>
    <w:p w14:paraId="225C4BBA" w14:textId="49695C8F" w:rsidR="006555CB" w:rsidRPr="00B712CC" w:rsidRDefault="001300F3" w:rsidP="002D68C9">
      <w:pPr>
        <w:spacing w:after="0"/>
        <w:jc w:val="center"/>
        <w:rPr>
          <w:rFonts w:ascii="Times New Roman" w:hAnsi="Times New Roman" w:cs="Times New Roman"/>
          <w:sz w:val="24"/>
          <w:szCs w:val="24"/>
          <w:lang w:val="en-GB"/>
        </w:rPr>
      </w:pPr>
      <w:r w:rsidRPr="00B712CC">
        <w:rPr>
          <w:rFonts w:ascii="Times New Roman" w:hAnsi="Times New Roman" w:cs="Times New Roman"/>
          <w:bCs/>
          <w:sz w:val="24"/>
          <w:szCs w:val="24"/>
          <w:shd w:val="clear" w:color="auto" w:fill="FFFFFF"/>
          <w:lang w:val="en-GB"/>
        </w:rPr>
        <w:t>(ISO/IEC 17020:2012)</w:t>
      </w:r>
      <w:r w:rsidR="00621110" w:rsidRPr="00B712CC">
        <w:rPr>
          <w:rFonts w:ascii="Times New Roman" w:hAnsi="Times New Roman" w:cs="Times New Roman"/>
          <w:sz w:val="24"/>
          <w:szCs w:val="24"/>
          <w:lang w:val="en-GB"/>
        </w:rPr>
        <w:t>)</w:t>
      </w:r>
    </w:p>
    <w:p w14:paraId="49D1DA37" w14:textId="77777777" w:rsidR="00621110" w:rsidRPr="00B712CC" w:rsidRDefault="00621110" w:rsidP="002D68C9">
      <w:pPr>
        <w:spacing w:after="0"/>
        <w:rPr>
          <w:rFonts w:ascii="Times New Roman" w:hAnsi="Times New Roman" w:cs="Times New Roman"/>
          <w:bCs/>
          <w:sz w:val="24"/>
          <w:szCs w:val="24"/>
          <w:highlight w:val="green"/>
          <w:lang w:val="en-GB"/>
        </w:rPr>
      </w:pPr>
    </w:p>
    <w:p w14:paraId="12AD39F0" w14:textId="08CF2BE6" w:rsidR="008F66EF" w:rsidRPr="00B712CC" w:rsidRDefault="005B51D3"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r w:rsidR="003B30AA" w:rsidRPr="00B712CC">
        <w:rPr>
          <w:rFonts w:ascii="Times New Roman" w:hAnsi="Times New Roman" w:cs="Times New Roman"/>
          <w:b/>
          <w:bCs/>
          <w:sz w:val="24"/>
          <w:szCs w:val="24"/>
          <w:lang w:val="en-GB"/>
        </w:rPr>
        <w:t>:</w:t>
      </w:r>
    </w:p>
    <w:p w14:paraId="1A946A61"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8F66EF" w:rsidRPr="00B712CC" w14:paraId="6E8EB6EA" w14:textId="77777777" w:rsidTr="00B3616B">
        <w:tc>
          <w:tcPr>
            <w:tcW w:w="2122" w:type="dxa"/>
          </w:tcPr>
          <w:p w14:paraId="4AC1DBF0" w14:textId="063DCCAD" w:rsidR="008F66EF"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0A1F51B8" w14:textId="77777777" w:rsidR="008F66EF" w:rsidRPr="00B712CC" w:rsidRDefault="008F66EF" w:rsidP="002D68C9">
            <w:pPr>
              <w:rPr>
                <w:rFonts w:ascii="Times New Roman" w:hAnsi="Times New Roman" w:cs="Times New Roman"/>
                <w:sz w:val="24"/>
                <w:szCs w:val="24"/>
                <w:lang w:val="en-GB"/>
              </w:rPr>
            </w:pPr>
          </w:p>
        </w:tc>
      </w:tr>
      <w:tr w:rsidR="008F66EF" w:rsidRPr="00B712CC" w14:paraId="3DF995C0" w14:textId="77777777" w:rsidTr="00B3616B">
        <w:tc>
          <w:tcPr>
            <w:tcW w:w="2122" w:type="dxa"/>
          </w:tcPr>
          <w:p w14:paraId="740C1C40" w14:textId="24CC4CC7" w:rsidR="008F66EF"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0FA4BD29" w14:textId="77777777" w:rsidR="008F66EF" w:rsidRPr="00B712CC" w:rsidRDefault="008F66EF" w:rsidP="002D68C9">
            <w:pPr>
              <w:rPr>
                <w:rFonts w:ascii="Times New Roman" w:hAnsi="Times New Roman" w:cs="Times New Roman"/>
                <w:sz w:val="24"/>
                <w:szCs w:val="24"/>
                <w:lang w:val="en-GB"/>
              </w:rPr>
            </w:pPr>
          </w:p>
        </w:tc>
      </w:tr>
    </w:tbl>
    <w:p w14:paraId="2AF2C802" w14:textId="77777777" w:rsidR="008F66EF" w:rsidRPr="00B712CC" w:rsidRDefault="008F66EF" w:rsidP="002D68C9">
      <w:pPr>
        <w:spacing w:after="0"/>
        <w:rPr>
          <w:rFonts w:ascii="Times New Roman" w:hAnsi="Times New Roman" w:cs="Times New Roman"/>
          <w:sz w:val="24"/>
          <w:szCs w:val="24"/>
          <w:highlight w:val="yellow"/>
          <w:lang w:val="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6975"/>
        <w:gridCol w:w="1134"/>
      </w:tblGrid>
      <w:tr w:rsidR="00FD7E59" w:rsidRPr="00B712CC" w14:paraId="72939481" w14:textId="7B20F442" w:rsidTr="00E50D49">
        <w:trPr>
          <w:cantSplit/>
          <w:trHeight w:val="565"/>
        </w:trPr>
        <w:tc>
          <w:tcPr>
            <w:tcW w:w="3686" w:type="dxa"/>
            <w:shd w:val="clear" w:color="auto" w:fill="auto"/>
            <w:vAlign w:val="center"/>
          </w:tcPr>
          <w:p w14:paraId="3EEFC5B9" w14:textId="5219DD7B" w:rsidR="00FD7E59" w:rsidRPr="00B712CC" w:rsidRDefault="00FD7E59" w:rsidP="002D68C9">
            <w:pPr>
              <w:spacing w:after="0"/>
              <w:ind w:left="34" w:hanging="34"/>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Object of inspection</w:t>
            </w:r>
          </w:p>
        </w:tc>
        <w:tc>
          <w:tcPr>
            <w:tcW w:w="2693" w:type="dxa"/>
            <w:shd w:val="clear" w:color="auto" w:fill="auto"/>
            <w:vAlign w:val="center"/>
          </w:tcPr>
          <w:p w14:paraId="0F81319D" w14:textId="610582DD" w:rsidR="00FD7E59" w:rsidRPr="00B712CC" w:rsidRDefault="00FD7E59"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Type of inspection</w:t>
            </w:r>
          </w:p>
        </w:tc>
        <w:tc>
          <w:tcPr>
            <w:tcW w:w="6975" w:type="dxa"/>
            <w:shd w:val="clear" w:color="auto" w:fill="auto"/>
            <w:vAlign w:val="center"/>
          </w:tcPr>
          <w:p w14:paraId="6A58FA9F" w14:textId="68E2BA43" w:rsidR="00FD7E59" w:rsidRPr="00B712CC" w:rsidRDefault="00FD7E59"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Regulatory documents, standards, methods*</w:t>
            </w:r>
          </w:p>
        </w:tc>
        <w:tc>
          <w:tcPr>
            <w:tcW w:w="1134" w:type="dxa"/>
            <w:vAlign w:val="center"/>
          </w:tcPr>
          <w:p w14:paraId="3A477A65" w14:textId="7AEC5866" w:rsidR="00FD7E59" w:rsidRPr="00B712CC" w:rsidRDefault="00E50D49" w:rsidP="00E50D49">
            <w:pPr>
              <w:spacing w:after="0"/>
              <w:jc w:val="center"/>
              <w:rPr>
                <w:rFonts w:ascii="Times New Roman" w:hAnsi="Times New Roman" w:cs="Times New Roman"/>
                <w:b/>
                <w:sz w:val="24"/>
                <w:szCs w:val="24"/>
                <w:lang w:val="en-GB"/>
              </w:rPr>
            </w:pPr>
            <w:r w:rsidRPr="00E50D49">
              <w:rPr>
                <w:rFonts w:ascii="Times New Roman" w:hAnsi="Times New Roman" w:cs="Times New Roman"/>
                <w:b/>
                <w:sz w:val="24"/>
                <w:szCs w:val="24"/>
                <w:lang w:val="en-GB"/>
              </w:rPr>
              <w:t>Sites**</w:t>
            </w:r>
          </w:p>
        </w:tc>
      </w:tr>
      <w:tr w:rsidR="00FD7E59" w:rsidRPr="00B712CC" w14:paraId="5AE79343" w14:textId="632F3640" w:rsidTr="00E50D49">
        <w:trPr>
          <w:cantSplit/>
          <w:trHeight w:val="284"/>
        </w:trPr>
        <w:tc>
          <w:tcPr>
            <w:tcW w:w="3686" w:type="dxa"/>
            <w:vMerge w:val="restart"/>
            <w:vAlign w:val="center"/>
          </w:tcPr>
          <w:p w14:paraId="22B5048A"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restart"/>
            <w:vAlign w:val="center"/>
          </w:tcPr>
          <w:p w14:paraId="157BD65C"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4ADB520D"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254132FB"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B55317C" w14:textId="514D9914" w:rsidTr="00E50D49">
        <w:trPr>
          <w:cantSplit/>
          <w:trHeight w:val="56"/>
        </w:trPr>
        <w:tc>
          <w:tcPr>
            <w:tcW w:w="3686" w:type="dxa"/>
            <w:vMerge/>
            <w:vAlign w:val="center"/>
          </w:tcPr>
          <w:p w14:paraId="010969AE"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ign w:val="center"/>
          </w:tcPr>
          <w:p w14:paraId="6127E0BF"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51E5E37E"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28F68290"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D399760" w14:textId="13FB902D" w:rsidTr="00E50D49">
        <w:trPr>
          <w:cantSplit/>
          <w:trHeight w:val="284"/>
        </w:trPr>
        <w:tc>
          <w:tcPr>
            <w:tcW w:w="3686" w:type="dxa"/>
            <w:vMerge w:val="restart"/>
            <w:vAlign w:val="center"/>
          </w:tcPr>
          <w:p w14:paraId="0E5864A6"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restart"/>
            <w:vAlign w:val="center"/>
          </w:tcPr>
          <w:p w14:paraId="7019FEDB"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30530D7F"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34D6DB3A"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45ADCDE" w14:textId="31A5017C" w:rsidTr="00E50D49">
        <w:trPr>
          <w:cantSplit/>
          <w:trHeight w:val="56"/>
        </w:trPr>
        <w:tc>
          <w:tcPr>
            <w:tcW w:w="3686" w:type="dxa"/>
            <w:vMerge/>
            <w:vAlign w:val="center"/>
          </w:tcPr>
          <w:p w14:paraId="257140B4"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ign w:val="center"/>
          </w:tcPr>
          <w:p w14:paraId="04CBF291" w14:textId="77777777" w:rsidR="00FD7E59" w:rsidRPr="00B712CC" w:rsidRDefault="00FD7E59" w:rsidP="002D68C9">
            <w:pPr>
              <w:spacing w:after="0"/>
              <w:rPr>
                <w:rFonts w:ascii="Times New Roman" w:hAnsi="Times New Roman" w:cs="Times New Roman"/>
                <w:sz w:val="24"/>
                <w:szCs w:val="24"/>
                <w:lang w:val="en-GB"/>
              </w:rPr>
            </w:pPr>
          </w:p>
        </w:tc>
        <w:tc>
          <w:tcPr>
            <w:tcW w:w="6975" w:type="dxa"/>
            <w:vAlign w:val="center"/>
          </w:tcPr>
          <w:p w14:paraId="1F25487E" w14:textId="77777777" w:rsidR="00FD7E59" w:rsidRPr="00B712CC" w:rsidRDefault="00FD7E59" w:rsidP="002D68C9">
            <w:pPr>
              <w:spacing w:after="0"/>
              <w:jc w:val="both"/>
              <w:rPr>
                <w:rFonts w:ascii="Times New Roman" w:hAnsi="Times New Roman" w:cs="Times New Roman"/>
                <w:iCs/>
                <w:sz w:val="24"/>
                <w:szCs w:val="24"/>
                <w:lang w:val="en-GB"/>
              </w:rPr>
            </w:pPr>
          </w:p>
        </w:tc>
        <w:tc>
          <w:tcPr>
            <w:tcW w:w="1134" w:type="dxa"/>
          </w:tcPr>
          <w:p w14:paraId="2236BB7B" w14:textId="77777777" w:rsidR="00FD7E59" w:rsidRPr="00B712CC" w:rsidRDefault="00FD7E59" w:rsidP="002D68C9">
            <w:pPr>
              <w:spacing w:after="0"/>
              <w:jc w:val="both"/>
              <w:rPr>
                <w:rFonts w:ascii="Times New Roman" w:hAnsi="Times New Roman" w:cs="Times New Roman"/>
                <w:iCs/>
                <w:sz w:val="24"/>
                <w:szCs w:val="24"/>
                <w:lang w:val="en-GB"/>
              </w:rPr>
            </w:pPr>
          </w:p>
        </w:tc>
      </w:tr>
    </w:tbl>
    <w:p w14:paraId="4B0C4097" w14:textId="56709C31" w:rsidR="00451EF4" w:rsidRDefault="0088114C"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statements of conformity.</w:t>
      </w:r>
    </w:p>
    <w:p w14:paraId="5640AF49" w14:textId="77777777" w:rsidR="00E50D49" w:rsidRPr="00A100EF" w:rsidRDefault="00E50D49" w:rsidP="00E50D49">
      <w:pPr>
        <w:rPr>
          <w:rFonts w:ascii="Times New Roman" w:hAnsi="Times New Roman" w:cs="Times New Roman"/>
          <w:sz w:val="24"/>
          <w:szCs w:val="24"/>
          <w:lang w:val="en-US"/>
        </w:rPr>
      </w:pPr>
      <w:r w:rsidRPr="00A100EF">
        <w:rPr>
          <w:rFonts w:ascii="Times New Roman" w:hAnsi="Times New Roman" w:cs="Times New Roman"/>
          <w:sz w:val="24"/>
          <w:szCs w:val="24"/>
          <w:lang w:val="en-US"/>
        </w:rPr>
        <w:t>** Shows if there are multiple locations</w:t>
      </w:r>
    </w:p>
    <w:p w14:paraId="3924DD0B" w14:textId="77777777" w:rsidR="00E50D49" w:rsidRPr="00E50D49" w:rsidRDefault="00E50D49" w:rsidP="00451EF4">
      <w:pPr>
        <w:spacing w:after="0"/>
        <w:ind w:left="284" w:hanging="284"/>
        <w:jc w:val="both"/>
        <w:rPr>
          <w:rFonts w:ascii="Times New Roman" w:hAnsi="Times New Roman" w:cs="Times New Roman"/>
          <w:sz w:val="24"/>
          <w:szCs w:val="24"/>
          <w:lang w:val="en-US"/>
        </w:rPr>
      </w:pPr>
    </w:p>
    <w:p w14:paraId="3016B800"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29017B3C" w14:textId="77777777" w:rsidTr="00582FF4">
        <w:tc>
          <w:tcPr>
            <w:tcW w:w="3369" w:type="dxa"/>
            <w:tcBorders>
              <w:top w:val="nil"/>
              <w:left w:val="nil"/>
              <w:bottom w:val="single" w:sz="4" w:space="0" w:color="auto"/>
              <w:right w:val="nil"/>
            </w:tcBorders>
          </w:tcPr>
          <w:p w14:paraId="729DA074"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242174C8"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3289F333"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7143BD7F"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4EC9A666" w14:textId="77777777" w:rsidR="00451EF4" w:rsidRPr="00B712CC" w:rsidRDefault="00451EF4" w:rsidP="00582FF4">
            <w:pPr>
              <w:rPr>
                <w:rFonts w:ascii="Times New Roman" w:hAnsi="Times New Roman" w:cs="Times New Roman"/>
                <w:sz w:val="24"/>
                <w:szCs w:val="24"/>
                <w:lang w:val="en-GB"/>
              </w:rPr>
            </w:pPr>
          </w:p>
        </w:tc>
      </w:tr>
      <w:tr w:rsidR="00451EF4" w:rsidRPr="00B712CC" w14:paraId="48C1B593" w14:textId="77777777" w:rsidTr="00582FF4">
        <w:tc>
          <w:tcPr>
            <w:tcW w:w="3652" w:type="dxa"/>
            <w:gridSpan w:val="2"/>
            <w:tcBorders>
              <w:top w:val="nil"/>
              <w:left w:val="nil"/>
              <w:bottom w:val="nil"/>
              <w:right w:val="nil"/>
            </w:tcBorders>
          </w:tcPr>
          <w:p w14:paraId="38E1810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3E1F5696"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349940E"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A5FB619" w14:textId="77777777" w:rsidR="00451EF4" w:rsidRPr="00B712CC" w:rsidRDefault="00451EF4" w:rsidP="00451EF4">
      <w:pPr>
        <w:pStyle w:val="Galvene"/>
        <w:rPr>
          <w:rFonts w:ascii="Times New Roman" w:hAnsi="Times New Roman" w:cs="Times New Roman"/>
          <w:sz w:val="24"/>
          <w:szCs w:val="24"/>
        </w:rPr>
      </w:pPr>
    </w:p>
    <w:p w14:paraId="20F650F2" w14:textId="0A915785" w:rsidR="006555CB" w:rsidRPr="00B712CC" w:rsidRDefault="00451EF4" w:rsidP="00451EF4">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E50D49">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AA7B2B" w:rsidRPr="00B712CC">
        <w:rPr>
          <w:rFonts w:ascii="Times New Roman" w:hAnsi="Times New Roman" w:cs="Times New Roman"/>
          <w:lang w:val="en-GB"/>
        </w:rPr>
        <w:t xml:space="preserve"> </w:t>
      </w:r>
      <w:r w:rsidR="006555CB" w:rsidRPr="00B712CC">
        <w:rPr>
          <w:rFonts w:ascii="Times New Roman" w:hAnsi="Times New Roman" w:cs="Times New Roman"/>
          <w:sz w:val="24"/>
          <w:szCs w:val="24"/>
          <w:lang w:val="en-GB"/>
        </w:rPr>
        <w:br w:type="page"/>
      </w:r>
    </w:p>
    <w:p w14:paraId="248C21C4" w14:textId="08B34759" w:rsidR="006555CB" w:rsidRPr="00B712CC" w:rsidRDefault="005B51D3"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4</w:t>
      </w:r>
    </w:p>
    <w:p w14:paraId="2EF82B7B" w14:textId="77777777" w:rsidR="001300F3" w:rsidRPr="00B712CC" w:rsidRDefault="001300F3" w:rsidP="002D68C9">
      <w:pPr>
        <w:spacing w:after="0"/>
        <w:jc w:val="right"/>
        <w:rPr>
          <w:rFonts w:ascii="Times New Roman" w:hAnsi="Times New Roman" w:cs="Times New Roman"/>
          <w:sz w:val="24"/>
          <w:szCs w:val="24"/>
          <w:lang w:val="en-GB"/>
        </w:rPr>
      </w:pPr>
    </w:p>
    <w:p w14:paraId="01A8C7E8" w14:textId="00E8C1E0" w:rsidR="001300F3" w:rsidRPr="00B712CC" w:rsidRDefault="005B51D3"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MEDICAL LABORATORY EXAMINATIONS</w:t>
      </w:r>
    </w:p>
    <w:p w14:paraId="4309C7ED" w14:textId="6A10A46D" w:rsidR="006555CB" w:rsidRPr="00B712CC" w:rsidRDefault="00AD03BC" w:rsidP="002D68C9">
      <w:pPr>
        <w:spacing w:after="0"/>
        <w:jc w:val="center"/>
        <w:rPr>
          <w:rFonts w:ascii="Times New Roman" w:hAnsi="Times New Roman" w:cs="Times New Roman"/>
          <w:bCs/>
          <w:sz w:val="24"/>
          <w:szCs w:val="24"/>
          <w:lang w:val="en-GB"/>
        </w:rPr>
      </w:pPr>
      <w:r w:rsidRPr="00B712CC">
        <w:rPr>
          <w:rFonts w:ascii="Times New Roman" w:hAnsi="Times New Roman" w:cs="Times New Roman"/>
          <w:bCs/>
          <w:sz w:val="24"/>
          <w:szCs w:val="24"/>
          <w:lang w:val="en-GB"/>
        </w:rPr>
        <w:t>(</w:t>
      </w:r>
      <w:r w:rsidR="005B51D3" w:rsidRPr="00B712CC">
        <w:rPr>
          <w:rFonts w:ascii="Times New Roman" w:hAnsi="Times New Roman" w:cs="Times New Roman"/>
          <w:bCs/>
          <w:sz w:val="24"/>
          <w:szCs w:val="24"/>
          <w:shd w:val="clear" w:color="auto" w:fill="FFFFFF"/>
          <w:lang w:val="en-GB"/>
        </w:rPr>
        <w:t>LVS EN ISO 15189:2013 – Medical laboratories – Requirements for quality and competence</w:t>
      </w:r>
      <w:r w:rsidR="001300F3" w:rsidRPr="00B712CC">
        <w:rPr>
          <w:rFonts w:ascii="Times New Roman" w:hAnsi="Times New Roman" w:cs="Times New Roman"/>
          <w:bCs/>
          <w:sz w:val="24"/>
          <w:szCs w:val="24"/>
          <w:shd w:val="clear" w:color="auto" w:fill="FFFFFF"/>
          <w:lang w:val="en-GB"/>
        </w:rPr>
        <w:t xml:space="preserve"> (ISO 15189:2012</w:t>
      </w:r>
      <w:r w:rsidR="009E7821" w:rsidRPr="00B712CC">
        <w:rPr>
          <w:rFonts w:ascii="Times New Roman" w:hAnsi="Times New Roman" w:cs="Times New Roman"/>
          <w:bCs/>
          <w:sz w:val="24"/>
          <w:szCs w:val="24"/>
          <w:shd w:val="clear" w:color="auto" w:fill="FFFFFF"/>
          <w:lang w:val="en-GB"/>
        </w:rPr>
        <w:t>)</w:t>
      </w:r>
      <w:r w:rsidR="003B30AA" w:rsidRPr="00B712CC">
        <w:rPr>
          <w:rFonts w:ascii="Times New Roman" w:hAnsi="Times New Roman" w:cs="Times New Roman"/>
          <w:bCs/>
          <w:sz w:val="24"/>
          <w:szCs w:val="24"/>
          <w:shd w:val="clear" w:color="auto" w:fill="FFFFFF"/>
          <w:lang w:val="en-GB"/>
        </w:rPr>
        <w:t>)</w:t>
      </w:r>
    </w:p>
    <w:p w14:paraId="6947B539" w14:textId="77777777" w:rsidR="00B3616B" w:rsidRPr="00B712CC" w:rsidRDefault="00B3616B" w:rsidP="00B3616B">
      <w:pPr>
        <w:spacing w:after="0"/>
        <w:rPr>
          <w:rFonts w:ascii="Times New Roman" w:hAnsi="Times New Roman" w:cs="Times New Roman"/>
          <w:bCs/>
          <w:sz w:val="24"/>
          <w:szCs w:val="24"/>
          <w:lang w:val="en-GB"/>
        </w:rPr>
      </w:pPr>
    </w:p>
    <w:p w14:paraId="7F00471C" w14:textId="3675456B" w:rsidR="00584567" w:rsidRPr="00B712CC" w:rsidRDefault="005B51D3"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48B50398"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584567" w:rsidRPr="00B712CC" w14:paraId="6C140315" w14:textId="77777777" w:rsidTr="005E140F">
        <w:tc>
          <w:tcPr>
            <w:tcW w:w="2235" w:type="dxa"/>
          </w:tcPr>
          <w:p w14:paraId="6357B2F6" w14:textId="441EFAB7" w:rsidR="00584567"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332" w:type="dxa"/>
          </w:tcPr>
          <w:p w14:paraId="367971EB" w14:textId="77777777" w:rsidR="00584567" w:rsidRPr="00B712CC" w:rsidRDefault="00584567" w:rsidP="002D68C9">
            <w:pPr>
              <w:rPr>
                <w:rFonts w:ascii="Times New Roman" w:hAnsi="Times New Roman" w:cs="Times New Roman"/>
                <w:sz w:val="24"/>
                <w:szCs w:val="24"/>
                <w:lang w:val="en-GB"/>
              </w:rPr>
            </w:pPr>
          </w:p>
        </w:tc>
      </w:tr>
      <w:tr w:rsidR="00584567" w:rsidRPr="00B712CC" w14:paraId="6EC49940" w14:textId="77777777" w:rsidTr="005E140F">
        <w:tc>
          <w:tcPr>
            <w:tcW w:w="2235" w:type="dxa"/>
          </w:tcPr>
          <w:p w14:paraId="56C73E1B" w14:textId="758BA8E1" w:rsidR="00584567"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332" w:type="dxa"/>
          </w:tcPr>
          <w:p w14:paraId="34A666DA" w14:textId="77777777" w:rsidR="00584567" w:rsidRPr="00B712CC" w:rsidRDefault="00584567" w:rsidP="002D68C9">
            <w:pPr>
              <w:rPr>
                <w:rFonts w:ascii="Times New Roman" w:hAnsi="Times New Roman" w:cs="Times New Roman"/>
                <w:sz w:val="24"/>
                <w:szCs w:val="24"/>
                <w:lang w:val="en-GB"/>
              </w:rPr>
            </w:pPr>
          </w:p>
        </w:tc>
      </w:tr>
    </w:tbl>
    <w:p w14:paraId="07382736" w14:textId="77777777" w:rsidR="00584567" w:rsidRPr="00B712CC" w:rsidRDefault="00584567" w:rsidP="002D68C9">
      <w:pPr>
        <w:spacing w:after="0"/>
        <w:rPr>
          <w:rFonts w:ascii="Times New Roman" w:hAnsi="Times New Roman" w:cs="Times New Roman"/>
          <w:sz w:val="24"/>
          <w:szCs w:val="24"/>
          <w:lang w:val="en-GB"/>
        </w:rPr>
      </w:pPr>
    </w:p>
    <w:p w14:paraId="1AA8A338" w14:textId="77777777" w:rsidR="00FD7E59" w:rsidRPr="00B712CC" w:rsidRDefault="00FD7E59" w:rsidP="00FD7E59">
      <w:pPr>
        <w:spacing w:after="0"/>
        <w:rPr>
          <w:rFonts w:ascii="Times New Roman" w:hAnsi="Times New Roman" w:cs="Times New Roman"/>
          <w:b/>
          <w:sz w:val="24"/>
          <w:szCs w:val="24"/>
          <w:lang w:val="en-GB"/>
        </w:rPr>
      </w:pPr>
      <w:r>
        <w:rPr>
          <w:rFonts w:ascii="Times New Roman" w:hAnsi="Times New Roman" w:cs="Times New Roman"/>
          <w:b/>
          <w:sz w:val="24"/>
          <w:szCs w:val="24"/>
          <w:lang w:val="en-GB"/>
        </w:rPr>
        <w:t>Flexible s</w:t>
      </w:r>
      <w:r w:rsidRPr="00B712CC">
        <w:rPr>
          <w:rFonts w:ascii="Times New Roman" w:hAnsi="Times New Roman" w:cs="Times New Roman"/>
          <w:b/>
          <w:sz w:val="24"/>
          <w:szCs w:val="24"/>
          <w:lang w:val="en-GB"/>
        </w:rPr>
        <w:t xml:space="preserve">cope </w:t>
      </w:r>
      <w:r>
        <w:rPr>
          <w:rFonts w:ascii="Times New Roman" w:hAnsi="Times New Roman" w:cs="Times New Roman"/>
          <w:b/>
          <w:sz w:val="24"/>
          <w:szCs w:val="24"/>
          <w:lang w:val="en-GB"/>
        </w:rPr>
        <w:t>of</w:t>
      </w:r>
      <w:r w:rsidRPr="00B712CC">
        <w:rPr>
          <w:rFonts w:ascii="Times New Roman" w:hAnsi="Times New Roman" w:cs="Times New Roman"/>
          <w:b/>
          <w:sz w:val="24"/>
          <w:szCs w:val="24"/>
          <w:lang w:val="en-GB"/>
        </w:rPr>
        <w:t xml:space="preserve">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1985"/>
        <w:gridCol w:w="9747"/>
      </w:tblGrid>
      <w:tr w:rsidR="00B3616B" w:rsidRPr="00B712CC" w14:paraId="7AE4B1C5" w14:textId="77777777" w:rsidTr="003B30AA">
        <w:tc>
          <w:tcPr>
            <w:tcW w:w="2835" w:type="dxa"/>
          </w:tcPr>
          <w:p w14:paraId="410F037A" w14:textId="1411C5EC" w:rsidR="00B3616B" w:rsidRPr="00B712CC" w:rsidRDefault="003B30AA" w:rsidP="00CA1A05">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1732" w:type="dxa"/>
            <w:gridSpan w:val="2"/>
          </w:tcPr>
          <w:p w14:paraId="7805358F" w14:textId="77777777" w:rsidR="00B3616B" w:rsidRPr="00B712CC" w:rsidRDefault="00B3616B" w:rsidP="00CA1A05">
            <w:pPr>
              <w:rPr>
                <w:rFonts w:ascii="Times New Roman" w:hAnsi="Times New Roman" w:cs="Times New Roman"/>
                <w:sz w:val="24"/>
                <w:szCs w:val="24"/>
                <w:lang w:val="en-GB"/>
              </w:rPr>
            </w:pPr>
          </w:p>
        </w:tc>
      </w:tr>
      <w:tr w:rsidR="00B3616B" w:rsidRPr="00B712CC" w14:paraId="669ECA1C" w14:textId="77777777" w:rsidTr="003B30AA">
        <w:tc>
          <w:tcPr>
            <w:tcW w:w="2835" w:type="dxa"/>
          </w:tcPr>
          <w:p w14:paraId="3284D877" w14:textId="05067A57" w:rsidR="00B3616B" w:rsidRPr="00B712CC" w:rsidRDefault="003B30AA" w:rsidP="00CA1A05">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1732" w:type="dxa"/>
            <w:gridSpan w:val="2"/>
          </w:tcPr>
          <w:p w14:paraId="2D71177C" w14:textId="77777777" w:rsidR="00B3616B" w:rsidRPr="00B712CC" w:rsidRDefault="00B3616B" w:rsidP="00CA1A05">
            <w:pPr>
              <w:rPr>
                <w:rFonts w:ascii="Times New Roman" w:hAnsi="Times New Roman" w:cs="Times New Roman"/>
                <w:sz w:val="24"/>
                <w:szCs w:val="24"/>
                <w:lang w:val="en-GB"/>
              </w:rPr>
            </w:pPr>
          </w:p>
        </w:tc>
      </w:tr>
      <w:tr w:rsidR="003827AD" w:rsidRPr="00B712CC" w14:paraId="2F1F38D3" w14:textId="77777777" w:rsidTr="003B30AA">
        <w:tblPrEx>
          <w:tblBorders>
            <w:top w:val="single" w:sz="4" w:space="0" w:color="auto"/>
            <w:left w:val="single" w:sz="4" w:space="0" w:color="auto"/>
            <w:right w:val="single" w:sz="4" w:space="0" w:color="auto"/>
          </w:tblBorders>
        </w:tblPrEx>
        <w:tc>
          <w:tcPr>
            <w:tcW w:w="2835" w:type="dxa"/>
            <w:tcBorders>
              <w:left w:val="nil"/>
            </w:tcBorders>
          </w:tcPr>
          <w:p w14:paraId="78FE75A4" w14:textId="660FE126" w:rsidR="003827AD" w:rsidRPr="00B712CC" w:rsidRDefault="003B30AA" w:rsidP="00B3616B">
            <w:pPr>
              <w:rPr>
                <w:rFonts w:ascii="Times New Roman" w:hAnsi="Times New Roman" w:cs="Times New Roman"/>
                <w:sz w:val="24"/>
                <w:szCs w:val="24"/>
                <w:lang w:val="en-GB"/>
              </w:rPr>
            </w:pPr>
            <w:r w:rsidRPr="00B712CC">
              <w:rPr>
                <w:rFonts w:ascii="Times New Roman" w:hAnsi="Times New Roman" w:cs="Times New Roman"/>
                <w:sz w:val="24"/>
                <w:szCs w:val="24"/>
                <w:lang w:val="en-GB"/>
              </w:rPr>
              <w:t>Flexibility is applicable to:</w:t>
            </w:r>
          </w:p>
        </w:tc>
        <w:tc>
          <w:tcPr>
            <w:tcW w:w="11732" w:type="dxa"/>
            <w:gridSpan w:val="2"/>
            <w:tcBorders>
              <w:right w:val="nil"/>
            </w:tcBorders>
          </w:tcPr>
          <w:p w14:paraId="54F3FC34" w14:textId="77777777" w:rsidR="003827AD" w:rsidRPr="00B712CC" w:rsidRDefault="003827AD" w:rsidP="00B3616B">
            <w:pPr>
              <w:rPr>
                <w:rFonts w:ascii="Times New Roman" w:hAnsi="Times New Roman" w:cs="Times New Roman"/>
                <w:sz w:val="24"/>
                <w:szCs w:val="24"/>
                <w:lang w:val="en-GB"/>
              </w:rPr>
            </w:pPr>
          </w:p>
        </w:tc>
      </w:tr>
      <w:tr w:rsidR="006B7BF4" w:rsidRPr="00B712CC" w14:paraId="6A557622" w14:textId="77777777" w:rsidTr="003B30AA">
        <w:tblPrEx>
          <w:tblBorders>
            <w:top w:val="single" w:sz="4" w:space="0" w:color="auto"/>
            <w:left w:val="single" w:sz="4" w:space="0" w:color="auto"/>
            <w:right w:val="single" w:sz="4" w:space="0" w:color="auto"/>
          </w:tblBorders>
        </w:tblPrEx>
        <w:tc>
          <w:tcPr>
            <w:tcW w:w="4820" w:type="dxa"/>
            <w:gridSpan w:val="2"/>
            <w:tcBorders>
              <w:left w:val="nil"/>
            </w:tcBorders>
          </w:tcPr>
          <w:p w14:paraId="547EAC27" w14:textId="39DE18EB" w:rsidR="006B7BF4" w:rsidRPr="00B712CC" w:rsidRDefault="003B30AA" w:rsidP="006B7BF4">
            <w:pPr>
              <w:rPr>
                <w:rFonts w:ascii="Times New Roman" w:hAnsi="Times New Roman" w:cs="Times New Roman"/>
                <w:sz w:val="24"/>
                <w:szCs w:val="24"/>
                <w:lang w:val="en-GB"/>
              </w:rPr>
            </w:pPr>
            <w:r w:rsidRPr="00B712CC">
              <w:rPr>
                <w:rFonts w:ascii="Times New Roman" w:hAnsi="Times New Roman" w:cs="Times New Roman"/>
                <w:sz w:val="24"/>
                <w:szCs w:val="24"/>
                <w:lang w:val="en-GB"/>
              </w:rPr>
              <w:t>Reference to the list of the applicable methods:</w:t>
            </w:r>
          </w:p>
        </w:tc>
        <w:tc>
          <w:tcPr>
            <w:tcW w:w="9747" w:type="dxa"/>
            <w:tcBorders>
              <w:right w:val="nil"/>
            </w:tcBorders>
          </w:tcPr>
          <w:p w14:paraId="1A9F3F8B" w14:textId="77777777" w:rsidR="006B7BF4" w:rsidRPr="00B712CC" w:rsidRDefault="006B7BF4" w:rsidP="006B7BF4">
            <w:pPr>
              <w:rPr>
                <w:rFonts w:ascii="Times New Roman" w:hAnsi="Times New Roman" w:cs="Times New Roman"/>
                <w:sz w:val="24"/>
                <w:szCs w:val="24"/>
                <w:highlight w:val="green"/>
                <w:lang w:val="en-GB"/>
              </w:rPr>
            </w:pPr>
          </w:p>
        </w:tc>
      </w:tr>
    </w:tbl>
    <w:p w14:paraId="5BD3B9A3" w14:textId="77777777" w:rsidR="003827AD" w:rsidRPr="00B712CC" w:rsidRDefault="003827AD" w:rsidP="00B3616B">
      <w:pPr>
        <w:spacing w:after="0"/>
        <w:rPr>
          <w:rFonts w:ascii="Times New Roman" w:hAnsi="Times New Roman" w:cs="Times New Roman"/>
          <w:sz w:val="24"/>
          <w:szCs w:val="24"/>
          <w:highlight w:val="green"/>
          <w:lang w:val="en-GB"/>
        </w:rPr>
      </w:pPr>
    </w:p>
    <w:tbl>
      <w:tblPr>
        <w:tblW w:w="14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276"/>
        <w:gridCol w:w="2187"/>
        <w:gridCol w:w="2430"/>
        <w:gridCol w:w="4609"/>
        <w:gridCol w:w="1685"/>
      </w:tblGrid>
      <w:tr w:rsidR="00584567" w:rsidRPr="00B712CC" w14:paraId="308CDE4A" w14:textId="77777777" w:rsidTr="00363C30">
        <w:trPr>
          <w:trHeight w:val="720"/>
        </w:trPr>
        <w:tc>
          <w:tcPr>
            <w:tcW w:w="1609" w:type="dxa"/>
            <w:shd w:val="clear" w:color="auto" w:fill="auto"/>
            <w:vAlign w:val="center"/>
            <w:hideMark/>
          </w:tcPr>
          <w:p w14:paraId="64858AE3" w14:textId="53479928"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sz w:val="24"/>
                <w:szCs w:val="24"/>
                <w:lang w:val="en-GB" w:eastAsia="en-GB"/>
              </w:rPr>
              <w:t>Scope of examinations</w:t>
            </w:r>
          </w:p>
        </w:tc>
        <w:tc>
          <w:tcPr>
            <w:tcW w:w="2276" w:type="dxa"/>
            <w:shd w:val="clear" w:color="auto" w:fill="auto"/>
            <w:vAlign w:val="center"/>
            <w:hideMark/>
          </w:tcPr>
          <w:p w14:paraId="722E1D26" w14:textId="2D8D35CD" w:rsidR="00584567" w:rsidRPr="00B712CC" w:rsidRDefault="003B30AA" w:rsidP="002D68C9">
            <w:pPr>
              <w:spacing w:after="0" w:line="240" w:lineRule="auto"/>
              <w:jc w:val="center"/>
              <w:rPr>
                <w:rFonts w:ascii="Times New Roman" w:eastAsia="Times New Roman" w:hAnsi="Times New Roman" w:cs="Times New Roman"/>
                <w:b/>
                <w:sz w:val="24"/>
                <w:szCs w:val="24"/>
                <w:highlight w:val="red"/>
                <w:lang w:val="en-GB" w:eastAsia="en-GB"/>
              </w:rPr>
            </w:pPr>
            <w:r w:rsidRPr="00B712CC">
              <w:rPr>
                <w:rFonts w:ascii="Times New Roman" w:eastAsia="Times New Roman" w:hAnsi="Times New Roman" w:cs="Times New Roman"/>
                <w:b/>
                <w:sz w:val="24"/>
                <w:szCs w:val="24"/>
                <w:lang w:val="en-GB" w:eastAsia="en-GB"/>
              </w:rPr>
              <w:t>Material to be examined</w:t>
            </w:r>
          </w:p>
        </w:tc>
        <w:tc>
          <w:tcPr>
            <w:tcW w:w="2187" w:type="dxa"/>
            <w:shd w:val="clear" w:color="auto" w:fill="auto"/>
            <w:vAlign w:val="center"/>
            <w:hideMark/>
          </w:tcPr>
          <w:p w14:paraId="6E213037" w14:textId="31A97E7E"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bCs/>
                <w:sz w:val="24"/>
                <w:szCs w:val="24"/>
                <w:lang w:val="en-GB" w:eastAsia="en-GB"/>
              </w:rPr>
              <w:t>Analyte/ parameter</w:t>
            </w:r>
          </w:p>
        </w:tc>
        <w:tc>
          <w:tcPr>
            <w:tcW w:w="2430" w:type="dxa"/>
            <w:shd w:val="clear" w:color="auto" w:fill="auto"/>
            <w:vAlign w:val="center"/>
            <w:hideMark/>
          </w:tcPr>
          <w:p w14:paraId="0A43A01A" w14:textId="7EFD0E1E"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bCs/>
                <w:sz w:val="24"/>
                <w:szCs w:val="24"/>
                <w:lang w:val="en-GB" w:eastAsia="en-GB"/>
              </w:rPr>
              <w:t>Technology</w:t>
            </w:r>
          </w:p>
        </w:tc>
        <w:tc>
          <w:tcPr>
            <w:tcW w:w="4609" w:type="dxa"/>
            <w:shd w:val="clear" w:color="auto" w:fill="auto"/>
            <w:vAlign w:val="center"/>
            <w:hideMark/>
          </w:tcPr>
          <w:p w14:paraId="5F61AB22" w14:textId="733FAFED" w:rsidR="00584567" w:rsidRPr="00B712CC" w:rsidRDefault="003B30AA" w:rsidP="00363C30">
            <w:pPr>
              <w:spacing w:after="0" w:line="240" w:lineRule="auto"/>
              <w:jc w:val="center"/>
              <w:rPr>
                <w:rFonts w:ascii="Times New Roman" w:eastAsia="Times New Roman" w:hAnsi="Times New Roman" w:cs="Times New Roman"/>
                <w:b/>
                <w:bCs/>
                <w:sz w:val="24"/>
                <w:szCs w:val="24"/>
                <w:highlight w:val="red"/>
                <w:lang w:val="en-GB" w:eastAsia="en-GB"/>
              </w:rPr>
            </w:pPr>
            <w:r w:rsidRPr="00B712CC">
              <w:rPr>
                <w:rFonts w:ascii="Times New Roman" w:eastAsia="Times New Roman" w:hAnsi="Times New Roman" w:cs="Times New Roman"/>
                <w:b/>
                <w:sz w:val="24"/>
                <w:szCs w:val="24"/>
                <w:lang w:val="en-GB" w:eastAsia="en-GB"/>
              </w:rPr>
              <w:t xml:space="preserve">Equipment, method, </w:t>
            </w:r>
            <w:r w:rsidR="00152949" w:rsidRPr="00152949">
              <w:rPr>
                <w:rFonts w:ascii="Times New Roman" w:eastAsia="Times New Roman" w:hAnsi="Times New Roman" w:cs="Times New Roman"/>
                <w:b/>
                <w:sz w:val="24"/>
                <w:szCs w:val="24"/>
                <w:lang w:val="en-GB" w:eastAsia="en-GB"/>
              </w:rPr>
              <w:t>date of verification before use</w:t>
            </w:r>
          </w:p>
        </w:tc>
        <w:tc>
          <w:tcPr>
            <w:tcW w:w="1685" w:type="dxa"/>
            <w:shd w:val="clear" w:color="auto" w:fill="auto"/>
            <w:vAlign w:val="center"/>
            <w:hideMark/>
          </w:tcPr>
          <w:p w14:paraId="40EF1F34" w14:textId="1A160EB5"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sz w:val="24"/>
                <w:szCs w:val="24"/>
                <w:lang w:val="en-GB" w:eastAsia="en-GB"/>
              </w:rPr>
              <w:t>Sites</w:t>
            </w:r>
            <w:r w:rsidR="0027654C">
              <w:rPr>
                <w:rFonts w:ascii="Times New Roman" w:eastAsia="Times New Roman" w:hAnsi="Times New Roman" w:cs="Times New Roman"/>
                <w:b/>
                <w:sz w:val="24"/>
                <w:szCs w:val="24"/>
                <w:lang w:val="en-GB" w:eastAsia="en-GB"/>
              </w:rPr>
              <w:t>*</w:t>
            </w:r>
            <w:r w:rsidR="00E90F16">
              <w:rPr>
                <w:rFonts w:ascii="Times New Roman" w:eastAsia="Times New Roman" w:hAnsi="Times New Roman" w:cs="Times New Roman"/>
                <w:b/>
                <w:sz w:val="24"/>
                <w:szCs w:val="24"/>
                <w:lang w:val="en-GB" w:eastAsia="en-GB"/>
              </w:rPr>
              <w:t>*</w:t>
            </w:r>
          </w:p>
        </w:tc>
      </w:tr>
      <w:tr w:rsidR="00584567" w:rsidRPr="00B712CC" w14:paraId="771BAF8C" w14:textId="77777777" w:rsidTr="00345618">
        <w:trPr>
          <w:trHeight w:val="255"/>
        </w:trPr>
        <w:tc>
          <w:tcPr>
            <w:tcW w:w="1609" w:type="dxa"/>
            <w:shd w:val="clear" w:color="auto" w:fill="auto"/>
            <w:noWrap/>
          </w:tcPr>
          <w:p w14:paraId="30B0ACAF" w14:textId="77777777" w:rsidR="00584567" w:rsidRPr="00B712CC" w:rsidRDefault="00584567" w:rsidP="002D68C9">
            <w:pPr>
              <w:spacing w:after="0" w:line="240" w:lineRule="auto"/>
              <w:jc w:val="center"/>
              <w:rPr>
                <w:rFonts w:ascii="Times New Roman" w:eastAsia="Times New Roman" w:hAnsi="Times New Roman" w:cs="Times New Roman"/>
                <w:sz w:val="24"/>
                <w:szCs w:val="24"/>
                <w:lang w:val="en-GB" w:eastAsia="en-GB"/>
              </w:rPr>
            </w:pPr>
          </w:p>
        </w:tc>
        <w:tc>
          <w:tcPr>
            <w:tcW w:w="2276" w:type="dxa"/>
            <w:shd w:val="clear" w:color="auto" w:fill="auto"/>
            <w:noWrap/>
          </w:tcPr>
          <w:p w14:paraId="04DD8647" w14:textId="77777777" w:rsidR="00584567" w:rsidRPr="00B712CC" w:rsidRDefault="00584567" w:rsidP="002D68C9">
            <w:pPr>
              <w:spacing w:after="0" w:line="240" w:lineRule="auto"/>
              <w:jc w:val="center"/>
              <w:rPr>
                <w:rFonts w:ascii="Times New Roman" w:eastAsia="Times New Roman" w:hAnsi="Times New Roman" w:cs="Times New Roman"/>
                <w:sz w:val="24"/>
                <w:szCs w:val="24"/>
                <w:lang w:val="en-GB" w:eastAsia="en-GB"/>
              </w:rPr>
            </w:pPr>
          </w:p>
        </w:tc>
        <w:tc>
          <w:tcPr>
            <w:tcW w:w="2187" w:type="dxa"/>
            <w:shd w:val="clear" w:color="auto" w:fill="auto"/>
            <w:noWrap/>
          </w:tcPr>
          <w:p w14:paraId="4174F6F5" w14:textId="77777777" w:rsidR="00584567" w:rsidRPr="00B712CC" w:rsidRDefault="00584567" w:rsidP="002D68C9">
            <w:pPr>
              <w:spacing w:after="0" w:line="240" w:lineRule="auto"/>
              <w:jc w:val="center"/>
              <w:rPr>
                <w:rFonts w:ascii="Times New Roman" w:eastAsia="Times New Roman" w:hAnsi="Times New Roman" w:cs="Times New Roman"/>
                <w:sz w:val="24"/>
                <w:szCs w:val="24"/>
                <w:lang w:val="en-GB" w:eastAsia="en-GB"/>
              </w:rPr>
            </w:pPr>
          </w:p>
        </w:tc>
        <w:tc>
          <w:tcPr>
            <w:tcW w:w="2430" w:type="dxa"/>
            <w:shd w:val="clear" w:color="auto" w:fill="auto"/>
            <w:noWrap/>
          </w:tcPr>
          <w:p w14:paraId="3F32F271" w14:textId="77777777" w:rsidR="00584567" w:rsidRPr="00B712CC" w:rsidRDefault="00584567" w:rsidP="002D68C9">
            <w:pPr>
              <w:spacing w:after="0" w:line="240" w:lineRule="auto"/>
              <w:jc w:val="center"/>
              <w:rPr>
                <w:rFonts w:ascii="Times New Roman" w:eastAsia="Times New Roman" w:hAnsi="Times New Roman" w:cs="Times New Roman"/>
                <w:sz w:val="24"/>
                <w:szCs w:val="24"/>
                <w:lang w:val="en-GB" w:eastAsia="en-GB"/>
              </w:rPr>
            </w:pPr>
          </w:p>
        </w:tc>
        <w:tc>
          <w:tcPr>
            <w:tcW w:w="4609" w:type="dxa"/>
            <w:shd w:val="clear" w:color="auto" w:fill="auto"/>
            <w:noWrap/>
          </w:tcPr>
          <w:p w14:paraId="208B9FEF" w14:textId="77777777" w:rsidR="00584567" w:rsidRPr="00B712CC" w:rsidRDefault="00584567" w:rsidP="00704CB0">
            <w:pPr>
              <w:spacing w:after="0" w:line="240" w:lineRule="auto"/>
              <w:rPr>
                <w:rFonts w:ascii="Times New Roman" w:eastAsia="Times New Roman" w:hAnsi="Times New Roman" w:cs="Times New Roman"/>
                <w:sz w:val="24"/>
                <w:szCs w:val="24"/>
                <w:lang w:val="en-GB" w:eastAsia="en-GB"/>
              </w:rPr>
            </w:pPr>
          </w:p>
        </w:tc>
        <w:tc>
          <w:tcPr>
            <w:tcW w:w="1685" w:type="dxa"/>
            <w:shd w:val="clear" w:color="auto" w:fill="auto"/>
            <w:noWrap/>
          </w:tcPr>
          <w:p w14:paraId="27836739" w14:textId="77777777" w:rsidR="00584567" w:rsidRPr="00B712CC" w:rsidRDefault="00584567" w:rsidP="002D68C9">
            <w:pPr>
              <w:spacing w:after="0" w:line="240" w:lineRule="auto"/>
              <w:jc w:val="center"/>
              <w:rPr>
                <w:rFonts w:ascii="Times New Roman" w:eastAsia="Times New Roman" w:hAnsi="Times New Roman" w:cs="Times New Roman"/>
                <w:sz w:val="24"/>
                <w:szCs w:val="24"/>
                <w:lang w:val="en-GB" w:eastAsia="en-GB"/>
              </w:rPr>
            </w:pPr>
          </w:p>
        </w:tc>
      </w:tr>
    </w:tbl>
    <w:p w14:paraId="7C2A96C0" w14:textId="5B3EF72A" w:rsidR="006A53CA" w:rsidRDefault="0027654C" w:rsidP="002D68C9">
      <w:pPr>
        <w:spacing w:after="0"/>
        <w:rPr>
          <w:rFonts w:ascii="Times New Roman" w:hAnsi="Times New Roman" w:cs="Times New Roman"/>
          <w:sz w:val="24"/>
          <w:szCs w:val="24"/>
          <w:lang w:val="en-GB"/>
        </w:rPr>
      </w:pPr>
      <w:r w:rsidRPr="0027654C">
        <w:rPr>
          <w:rFonts w:ascii="Times New Roman" w:hAnsi="Times New Roman" w:cs="Times New Roman"/>
          <w:sz w:val="24"/>
          <w:szCs w:val="24"/>
          <w:lang w:val="en-GB"/>
        </w:rPr>
        <w:t>*</w:t>
      </w:r>
      <w:r w:rsidR="00E90F16">
        <w:rPr>
          <w:rFonts w:ascii="Times New Roman" w:hAnsi="Times New Roman" w:cs="Times New Roman"/>
          <w:sz w:val="24"/>
          <w:szCs w:val="24"/>
          <w:lang w:val="en-GB"/>
        </w:rPr>
        <w:t>*</w:t>
      </w:r>
      <w:r w:rsidRPr="0027654C">
        <w:rPr>
          <w:rFonts w:ascii="Times New Roman" w:hAnsi="Times New Roman" w:cs="Times New Roman"/>
          <w:sz w:val="24"/>
          <w:szCs w:val="24"/>
          <w:lang w:val="en-GB"/>
        </w:rPr>
        <w:t xml:space="preserve"> Shows if there are multiple locations</w:t>
      </w:r>
    </w:p>
    <w:p w14:paraId="39097672" w14:textId="77777777" w:rsidR="0027654C" w:rsidRPr="00B712CC" w:rsidRDefault="0027654C" w:rsidP="002D68C9">
      <w:pPr>
        <w:spacing w:after="0"/>
        <w:rPr>
          <w:rFonts w:ascii="Times New Roman" w:hAnsi="Times New Roman" w:cs="Times New Roman"/>
          <w:sz w:val="24"/>
          <w:szCs w:val="24"/>
          <w:highlight w:val="green"/>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02261401" w14:textId="77777777" w:rsidTr="00000903">
        <w:tc>
          <w:tcPr>
            <w:tcW w:w="3369" w:type="dxa"/>
            <w:tcBorders>
              <w:top w:val="nil"/>
              <w:left w:val="nil"/>
              <w:bottom w:val="single" w:sz="4" w:space="0" w:color="auto"/>
              <w:right w:val="nil"/>
            </w:tcBorders>
          </w:tcPr>
          <w:p w14:paraId="08E63E90"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03FAC2B4"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60C2332"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AAF0AA8"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0838B28A" w14:textId="77777777" w:rsidR="006A53CA" w:rsidRPr="00B712CC" w:rsidRDefault="006A53CA" w:rsidP="00000903">
            <w:pPr>
              <w:rPr>
                <w:rFonts w:ascii="Times New Roman" w:hAnsi="Times New Roman" w:cs="Times New Roman"/>
                <w:sz w:val="24"/>
                <w:szCs w:val="24"/>
                <w:lang w:val="en-GB"/>
              </w:rPr>
            </w:pPr>
          </w:p>
        </w:tc>
      </w:tr>
      <w:tr w:rsidR="006A53CA" w:rsidRPr="00B712CC" w14:paraId="7B5FE2B4" w14:textId="77777777" w:rsidTr="00000903">
        <w:tc>
          <w:tcPr>
            <w:tcW w:w="3652" w:type="dxa"/>
            <w:gridSpan w:val="2"/>
            <w:tcBorders>
              <w:top w:val="nil"/>
              <w:left w:val="nil"/>
              <w:bottom w:val="nil"/>
              <w:right w:val="nil"/>
            </w:tcBorders>
          </w:tcPr>
          <w:p w14:paraId="09DA22DD" w14:textId="07375319"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10782A1E" w14:textId="17950A77"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6CF48359" w14:textId="03167FE9"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2889153E" w14:textId="77777777" w:rsidR="00584567" w:rsidRPr="00B712CC" w:rsidRDefault="00584567" w:rsidP="002D68C9">
      <w:pPr>
        <w:spacing w:after="0"/>
        <w:rPr>
          <w:rFonts w:ascii="Times New Roman" w:hAnsi="Times New Roman" w:cs="Times New Roman"/>
          <w:sz w:val="24"/>
          <w:szCs w:val="24"/>
          <w:highlight w:val="yellow"/>
          <w:lang w:val="en-GB"/>
        </w:rPr>
      </w:pPr>
    </w:p>
    <w:p w14:paraId="2E00BD1F" w14:textId="199CF60E" w:rsidR="006555CB" w:rsidRPr="00B712CC" w:rsidRDefault="00AA7B2B" w:rsidP="002D68C9">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w:t>
      </w:r>
      <w:r w:rsidR="003B30AA" w:rsidRPr="00B712CC">
        <w:rPr>
          <w:rFonts w:ascii="Times New Roman" w:hAnsi="Times New Roman" w:cs="Times New Roman"/>
          <w:lang w:val="en-GB"/>
        </w:rPr>
        <w:t>It is not required to complete the section “Signature” if the document bears a secure electronic signature.</w:t>
      </w:r>
      <w:r w:rsidRPr="00B712CC">
        <w:rPr>
          <w:rFonts w:ascii="Times New Roman" w:hAnsi="Times New Roman" w:cs="Times New Roman"/>
          <w:lang w:val="en-GB"/>
        </w:rPr>
        <w:t xml:space="preserve"> </w:t>
      </w:r>
      <w:r w:rsidR="006555CB" w:rsidRPr="00B712CC">
        <w:rPr>
          <w:rFonts w:ascii="Times New Roman" w:hAnsi="Times New Roman" w:cs="Times New Roman"/>
          <w:sz w:val="24"/>
          <w:szCs w:val="24"/>
          <w:lang w:val="en-GB"/>
        </w:rPr>
        <w:br w:type="page"/>
      </w:r>
    </w:p>
    <w:p w14:paraId="6D6420AE" w14:textId="12C5D806" w:rsidR="006555CB" w:rsidRPr="00B712CC" w:rsidRDefault="003B30AA"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5</w:t>
      </w:r>
    </w:p>
    <w:p w14:paraId="3546ABEC" w14:textId="77777777" w:rsidR="001300F3" w:rsidRPr="00B712CC" w:rsidRDefault="001300F3" w:rsidP="002D68C9">
      <w:pPr>
        <w:spacing w:after="0"/>
        <w:jc w:val="right"/>
        <w:rPr>
          <w:rFonts w:ascii="Times New Roman" w:hAnsi="Times New Roman" w:cs="Times New Roman"/>
          <w:sz w:val="24"/>
          <w:szCs w:val="24"/>
          <w:lang w:val="en-GB"/>
        </w:rPr>
      </w:pPr>
    </w:p>
    <w:p w14:paraId="733E482F" w14:textId="09B921C1" w:rsidR="001300F3"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CERTIFICATION OF PERSONS</w:t>
      </w:r>
    </w:p>
    <w:p w14:paraId="37642FE8" w14:textId="1673AE07" w:rsidR="006555CB" w:rsidRPr="00B712CC" w:rsidRDefault="006F0E57" w:rsidP="002D68C9">
      <w:pPr>
        <w:spacing w:after="0"/>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3B30AA" w:rsidRPr="00B712CC">
        <w:rPr>
          <w:rFonts w:ascii="Times New Roman" w:hAnsi="Times New Roman" w:cs="Times New Roman"/>
          <w:sz w:val="24"/>
          <w:szCs w:val="24"/>
          <w:shd w:val="clear" w:color="auto" w:fill="FFFFFF"/>
          <w:lang w:val="en-GB"/>
        </w:rPr>
        <w:t>LVS EN ISO/IEC 17024:2012 – Conformity assessment – General requirements for bodies operating certification of persons</w:t>
      </w:r>
      <w:r w:rsidR="001300F3" w:rsidRPr="00B712CC">
        <w:rPr>
          <w:rFonts w:ascii="Times New Roman" w:hAnsi="Times New Roman" w:cs="Times New Roman"/>
          <w:bCs/>
          <w:sz w:val="24"/>
          <w:szCs w:val="24"/>
          <w:shd w:val="clear" w:color="auto" w:fill="FFFFFF"/>
          <w:lang w:val="en-GB"/>
        </w:rPr>
        <w:t xml:space="preserve"> (ISO/IEC 17024:2012)</w:t>
      </w:r>
      <w:r w:rsidRPr="00B712CC">
        <w:rPr>
          <w:rFonts w:ascii="Times New Roman" w:hAnsi="Times New Roman" w:cs="Times New Roman"/>
          <w:sz w:val="24"/>
          <w:szCs w:val="24"/>
          <w:lang w:val="en-GB"/>
        </w:rPr>
        <w:t>)</w:t>
      </w:r>
    </w:p>
    <w:p w14:paraId="198EA270" w14:textId="77777777" w:rsidR="00B3616B" w:rsidRPr="00B712CC" w:rsidRDefault="00B3616B" w:rsidP="00B3616B">
      <w:pPr>
        <w:spacing w:after="0"/>
        <w:rPr>
          <w:rFonts w:ascii="Times New Roman" w:hAnsi="Times New Roman" w:cs="Times New Roman"/>
          <w:sz w:val="24"/>
          <w:szCs w:val="24"/>
          <w:lang w:val="en-GB"/>
        </w:rPr>
      </w:pPr>
    </w:p>
    <w:p w14:paraId="0FFA5D49" w14:textId="0A1C2645" w:rsidR="00584567" w:rsidRPr="00B712CC" w:rsidRDefault="003B30AA"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12D96EA6"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84567" w:rsidRPr="00B712CC" w14:paraId="244F790B" w14:textId="77777777" w:rsidTr="00B3616B">
        <w:tc>
          <w:tcPr>
            <w:tcW w:w="2122" w:type="dxa"/>
          </w:tcPr>
          <w:p w14:paraId="3A768177" w14:textId="1165BA91" w:rsidR="00584567" w:rsidRPr="00B712CC" w:rsidRDefault="003B30AA"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6F517DAE" w14:textId="77777777" w:rsidR="00584567" w:rsidRPr="00B712CC" w:rsidRDefault="00584567" w:rsidP="002D68C9">
            <w:pPr>
              <w:rPr>
                <w:rFonts w:ascii="Times New Roman" w:hAnsi="Times New Roman" w:cs="Times New Roman"/>
                <w:sz w:val="24"/>
                <w:szCs w:val="24"/>
                <w:lang w:val="en-GB"/>
              </w:rPr>
            </w:pPr>
          </w:p>
        </w:tc>
      </w:tr>
      <w:tr w:rsidR="00584567" w:rsidRPr="00B712CC" w14:paraId="706E3453" w14:textId="77777777" w:rsidTr="00B3616B">
        <w:tc>
          <w:tcPr>
            <w:tcW w:w="2122" w:type="dxa"/>
          </w:tcPr>
          <w:p w14:paraId="17E36627" w14:textId="33A66600" w:rsidR="00584567" w:rsidRPr="00B712CC" w:rsidRDefault="003B30AA"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09D2A0C4" w14:textId="77777777" w:rsidR="00584567" w:rsidRPr="00B712CC" w:rsidRDefault="00584567" w:rsidP="002D68C9">
            <w:pPr>
              <w:rPr>
                <w:rFonts w:ascii="Times New Roman" w:hAnsi="Times New Roman" w:cs="Times New Roman"/>
                <w:sz w:val="24"/>
                <w:szCs w:val="24"/>
                <w:lang w:val="en-GB"/>
              </w:rPr>
            </w:pPr>
          </w:p>
        </w:tc>
      </w:tr>
    </w:tbl>
    <w:p w14:paraId="4EDA4C09" w14:textId="77777777" w:rsidR="00584567" w:rsidRPr="00B712CC" w:rsidRDefault="00584567" w:rsidP="002D68C9">
      <w:pPr>
        <w:spacing w:after="0"/>
        <w:rPr>
          <w:rFonts w:ascii="Times New Roman" w:hAnsi="Times New Roman" w:cs="Times New Roman"/>
          <w:bCs/>
          <w:sz w:val="24"/>
          <w:szCs w:val="24"/>
          <w:highlight w:val="yellow"/>
          <w:lang w:val="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802"/>
      </w:tblGrid>
      <w:tr w:rsidR="00AD03BC" w:rsidRPr="00B712CC" w14:paraId="4F4232DF" w14:textId="77777777" w:rsidTr="0085577D">
        <w:trPr>
          <w:cantSplit/>
          <w:trHeight w:val="437"/>
        </w:trPr>
        <w:tc>
          <w:tcPr>
            <w:tcW w:w="3686" w:type="dxa"/>
            <w:shd w:val="clear" w:color="auto" w:fill="auto"/>
            <w:vAlign w:val="center"/>
          </w:tcPr>
          <w:p w14:paraId="27A3E716" w14:textId="6398E8C4" w:rsidR="00AD03BC" w:rsidRPr="00B712CC" w:rsidRDefault="003B30AA" w:rsidP="002D68C9">
            <w:pPr>
              <w:spacing w:after="0"/>
              <w:ind w:left="34" w:hanging="34"/>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Scope of certification:</w:t>
            </w:r>
          </w:p>
        </w:tc>
        <w:tc>
          <w:tcPr>
            <w:tcW w:w="10802" w:type="dxa"/>
            <w:shd w:val="clear" w:color="auto" w:fill="auto"/>
            <w:vAlign w:val="center"/>
          </w:tcPr>
          <w:p w14:paraId="55E50D75" w14:textId="72AF3F3E" w:rsidR="00AD03BC"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Regulatory documents, standards, certification schemes*</w:t>
            </w:r>
          </w:p>
        </w:tc>
      </w:tr>
      <w:tr w:rsidR="00AD03BC" w:rsidRPr="00B712CC" w14:paraId="3CF6E3FD" w14:textId="77777777" w:rsidTr="00AD03BC">
        <w:trPr>
          <w:cantSplit/>
          <w:trHeight w:val="284"/>
        </w:trPr>
        <w:tc>
          <w:tcPr>
            <w:tcW w:w="3686" w:type="dxa"/>
            <w:vMerge w:val="restart"/>
            <w:vAlign w:val="center"/>
          </w:tcPr>
          <w:p w14:paraId="39A66808"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3FF1DEA3"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6BAAE456" w14:textId="77777777" w:rsidTr="00AD03BC">
        <w:trPr>
          <w:cantSplit/>
          <w:trHeight w:val="284"/>
        </w:trPr>
        <w:tc>
          <w:tcPr>
            <w:tcW w:w="3686" w:type="dxa"/>
            <w:vMerge/>
            <w:vAlign w:val="center"/>
          </w:tcPr>
          <w:p w14:paraId="66953367"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04E1F61A"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64087BAA" w14:textId="77777777" w:rsidTr="00AD03BC">
        <w:trPr>
          <w:cantSplit/>
          <w:trHeight w:val="284"/>
        </w:trPr>
        <w:tc>
          <w:tcPr>
            <w:tcW w:w="3686" w:type="dxa"/>
            <w:vMerge/>
            <w:vAlign w:val="center"/>
          </w:tcPr>
          <w:p w14:paraId="1606AD7B"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193A1370"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41E86DBA" w14:textId="77777777" w:rsidTr="00AD03BC">
        <w:trPr>
          <w:cantSplit/>
          <w:trHeight w:val="284"/>
        </w:trPr>
        <w:tc>
          <w:tcPr>
            <w:tcW w:w="3686" w:type="dxa"/>
            <w:vMerge w:val="restart"/>
            <w:vAlign w:val="center"/>
          </w:tcPr>
          <w:p w14:paraId="347D09A4"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3BE7AD19"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758A49DA" w14:textId="77777777" w:rsidTr="00AD03BC">
        <w:trPr>
          <w:cantSplit/>
          <w:trHeight w:val="284"/>
        </w:trPr>
        <w:tc>
          <w:tcPr>
            <w:tcW w:w="3686" w:type="dxa"/>
            <w:vMerge/>
            <w:vAlign w:val="center"/>
          </w:tcPr>
          <w:p w14:paraId="0CC643A7"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2D1E114C" w14:textId="77777777" w:rsidR="00AD03BC" w:rsidRPr="00B712CC" w:rsidRDefault="00AD03BC" w:rsidP="002D68C9">
            <w:pPr>
              <w:spacing w:after="0"/>
              <w:jc w:val="both"/>
              <w:rPr>
                <w:rFonts w:ascii="Times New Roman" w:hAnsi="Times New Roman" w:cs="Times New Roman"/>
                <w:iCs/>
                <w:sz w:val="24"/>
                <w:szCs w:val="24"/>
                <w:lang w:val="en-GB"/>
              </w:rPr>
            </w:pPr>
          </w:p>
        </w:tc>
      </w:tr>
      <w:tr w:rsidR="00AD03BC" w:rsidRPr="00B712CC" w14:paraId="4B2ABF83" w14:textId="77777777" w:rsidTr="00AD03BC">
        <w:trPr>
          <w:cantSplit/>
          <w:trHeight w:val="284"/>
        </w:trPr>
        <w:tc>
          <w:tcPr>
            <w:tcW w:w="3686" w:type="dxa"/>
            <w:vMerge/>
            <w:vAlign w:val="center"/>
          </w:tcPr>
          <w:p w14:paraId="554027B4"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194019CE" w14:textId="77777777" w:rsidR="00AD03BC" w:rsidRPr="00B712CC" w:rsidRDefault="00AD03BC" w:rsidP="002D68C9">
            <w:pPr>
              <w:spacing w:after="0"/>
              <w:jc w:val="both"/>
              <w:rPr>
                <w:rFonts w:ascii="Times New Roman" w:hAnsi="Times New Roman" w:cs="Times New Roman"/>
                <w:iCs/>
                <w:sz w:val="24"/>
                <w:szCs w:val="24"/>
                <w:lang w:val="en-GB"/>
              </w:rPr>
            </w:pPr>
          </w:p>
        </w:tc>
      </w:tr>
    </w:tbl>
    <w:p w14:paraId="0BE4DC8C" w14:textId="5F08D176" w:rsidR="00451EF4" w:rsidRPr="00B712CC" w:rsidRDefault="00E90B41"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451EF4"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65EDA619"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5FD4D2E4" w14:textId="77777777" w:rsidTr="00582FF4">
        <w:tc>
          <w:tcPr>
            <w:tcW w:w="3369" w:type="dxa"/>
            <w:tcBorders>
              <w:top w:val="nil"/>
              <w:left w:val="nil"/>
              <w:bottom w:val="single" w:sz="4" w:space="0" w:color="auto"/>
              <w:right w:val="nil"/>
            </w:tcBorders>
          </w:tcPr>
          <w:p w14:paraId="6909F29C"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3DAD293B"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37139F1D"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06CBFDD8"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5AD606EF" w14:textId="77777777" w:rsidR="00451EF4" w:rsidRPr="00B712CC" w:rsidRDefault="00451EF4" w:rsidP="00582FF4">
            <w:pPr>
              <w:rPr>
                <w:rFonts w:ascii="Times New Roman" w:hAnsi="Times New Roman" w:cs="Times New Roman"/>
                <w:sz w:val="24"/>
                <w:szCs w:val="24"/>
                <w:lang w:val="en-GB"/>
              </w:rPr>
            </w:pPr>
          </w:p>
        </w:tc>
      </w:tr>
      <w:tr w:rsidR="00451EF4" w:rsidRPr="00B712CC" w14:paraId="5C24E711" w14:textId="77777777" w:rsidTr="00582FF4">
        <w:tc>
          <w:tcPr>
            <w:tcW w:w="3652" w:type="dxa"/>
            <w:gridSpan w:val="2"/>
            <w:tcBorders>
              <w:top w:val="nil"/>
              <w:left w:val="nil"/>
              <w:bottom w:val="nil"/>
              <w:right w:val="nil"/>
            </w:tcBorders>
          </w:tcPr>
          <w:p w14:paraId="02AB6D6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059052C6"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0CC42750"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0EC15EE8" w14:textId="77777777" w:rsidR="00451EF4" w:rsidRPr="00B712CC" w:rsidRDefault="00451EF4" w:rsidP="00451EF4">
      <w:pPr>
        <w:pStyle w:val="Galvene"/>
        <w:rPr>
          <w:rFonts w:ascii="Times New Roman" w:hAnsi="Times New Roman" w:cs="Times New Roman"/>
          <w:sz w:val="24"/>
          <w:szCs w:val="24"/>
        </w:rPr>
      </w:pPr>
    </w:p>
    <w:p w14:paraId="37FE9FA9" w14:textId="2B62B42A" w:rsidR="005D33B7" w:rsidRPr="00B712CC" w:rsidRDefault="00451EF4" w:rsidP="00451EF4">
      <w:pPr>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5D33B7" w:rsidRPr="00B712CC">
        <w:rPr>
          <w:rFonts w:ascii="Times New Roman" w:hAnsi="Times New Roman" w:cs="Times New Roman"/>
          <w:sz w:val="24"/>
          <w:szCs w:val="24"/>
          <w:lang w:val="en-GB"/>
        </w:rPr>
        <w:br w:type="page"/>
      </w:r>
    </w:p>
    <w:p w14:paraId="3E3FF69A" w14:textId="0F0B3540" w:rsidR="00266265" w:rsidRPr="00B712CC" w:rsidRDefault="003B30AA"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6</w:t>
      </w:r>
    </w:p>
    <w:p w14:paraId="36E4547A" w14:textId="77777777" w:rsidR="001300F3" w:rsidRPr="00B712CC" w:rsidRDefault="001300F3" w:rsidP="002D68C9">
      <w:pPr>
        <w:spacing w:after="0"/>
        <w:jc w:val="right"/>
        <w:rPr>
          <w:rFonts w:ascii="Times New Roman" w:hAnsi="Times New Roman" w:cs="Times New Roman"/>
          <w:sz w:val="24"/>
          <w:szCs w:val="24"/>
          <w:lang w:val="en-GB"/>
        </w:rPr>
      </w:pPr>
    </w:p>
    <w:p w14:paraId="7089A0B0" w14:textId="1742803E" w:rsidR="001300F3"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CERTIFICATION OF PRODUCTS, PROCESSES AND SERVICES</w:t>
      </w:r>
    </w:p>
    <w:p w14:paraId="6AE66E01" w14:textId="22AA49DB" w:rsidR="005D33B7" w:rsidRPr="00B712CC" w:rsidRDefault="005B78B3" w:rsidP="002D68C9">
      <w:pPr>
        <w:spacing w:after="0"/>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CA491B" w:rsidRPr="00B712CC">
        <w:rPr>
          <w:rFonts w:ascii="Times New Roman" w:hAnsi="Times New Roman" w:cs="Times New Roman"/>
          <w:sz w:val="24"/>
          <w:szCs w:val="24"/>
          <w:shd w:val="clear" w:color="auto" w:fill="FFFFFF"/>
          <w:lang w:val="en-GB"/>
        </w:rPr>
        <w:t xml:space="preserve">LVS EN ISO/IEC 17065:2015 – Conformity assessment – Requirements for bodies certifying products, </w:t>
      </w:r>
      <w:proofErr w:type="gramStart"/>
      <w:r w:rsidR="00CA491B" w:rsidRPr="00B712CC">
        <w:rPr>
          <w:rFonts w:ascii="Times New Roman" w:hAnsi="Times New Roman" w:cs="Times New Roman"/>
          <w:sz w:val="24"/>
          <w:szCs w:val="24"/>
          <w:shd w:val="clear" w:color="auto" w:fill="FFFFFF"/>
          <w:lang w:val="en-GB"/>
        </w:rPr>
        <w:t>processes</w:t>
      </w:r>
      <w:proofErr w:type="gramEnd"/>
      <w:r w:rsidR="00CA491B" w:rsidRPr="00B712CC">
        <w:rPr>
          <w:rFonts w:ascii="Times New Roman" w:hAnsi="Times New Roman" w:cs="Times New Roman"/>
          <w:sz w:val="24"/>
          <w:szCs w:val="24"/>
          <w:shd w:val="clear" w:color="auto" w:fill="FFFFFF"/>
          <w:lang w:val="en-GB"/>
        </w:rPr>
        <w:t xml:space="preserve"> and services</w:t>
      </w:r>
      <w:r w:rsidR="001300F3" w:rsidRPr="00B712CC">
        <w:rPr>
          <w:rFonts w:ascii="Times New Roman" w:hAnsi="Times New Roman" w:cs="Times New Roman"/>
          <w:bCs/>
          <w:sz w:val="24"/>
          <w:szCs w:val="24"/>
          <w:shd w:val="clear" w:color="auto" w:fill="FFFFFF"/>
          <w:lang w:val="en-GB"/>
        </w:rPr>
        <w:t xml:space="preserve"> (ISO/IEC 17065:2012)</w:t>
      </w:r>
      <w:r w:rsidRPr="00B712CC">
        <w:rPr>
          <w:rFonts w:ascii="Times New Roman" w:hAnsi="Times New Roman" w:cs="Times New Roman"/>
          <w:sz w:val="24"/>
          <w:szCs w:val="24"/>
          <w:lang w:val="en-GB"/>
        </w:rPr>
        <w:t>)</w:t>
      </w:r>
    </w:p>
    <w:p w14:paraId="25171620" w14:textId="77777777" w:rsidR="00B3616B" w:rsidRPr="00B712CC" w:rsidRDefault="00B3616B" w:rsidP="00B3616B">
      <w:pPr>
        <w:spacing w:after="0"/>
        <w:rPr>
          <w:rFonts w:ascii="Times New Roman" w:hAnsi="Times New Roman" w:cs="Times New Roman"/>
          <w:sz w:val="24"/>
          <w:szCs w:val="24"/>
          <w:lang w:val="en-GB"/>
        </w:rPr>
      </w:pPr>
    </w:p>
    <w:p w14:paraId="01B8838C" w14:textId="62F7FFBC" w:rsidR="005B78B3" w:rsidRPr="00B712CC" w:rsidRDefault="00CA491B"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r w:rsidR="005B78B3" w:rsidRPr="00B712CC">
        <w:rPr>
          <w:rFonts w:ascii="Times New Roman" w:hAnsi="Times New Roman" w:cs="Times New Roman"/>
          <w:b/>
          <w:bCs/>
          <w:sz w:val="24"/>
          <w:szCs w:val="24"/>
          <w:lang w:val="en-GB"/>
        </w:rPr>
        <w:t xml:space="preserve"> </w:t>
      </w:r>
    </w:p>
    <w:p w14:paraId="1E9B54FF"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B78B3" w:rsidRPr="00B712CC" w14:paraId="2002B8F5" w14:textId="77777777" w:rsidTr="00B3616B">
        <w:tc>
          <w:tcPr>
            <w:tcW w:w="2122" w:type="dxa"/>
          </w:tcPr>
          <w:p w14:paraId="48188AE3" w14:textId="52600C1F" w:rsidR="005B78B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7095058C" w14:textId="77777777" w:rsidR="005B78B3" w:rsidRPr="00B712CC" w:rsidRDefault="005B78B3" w:rsidP="002D68C9">
            <w:pPr>
              <w:rPr>
                <w:rFonts w:ascii="Times New Roman" w:hAnsi="Times New Roman" w:cs="Times New Roman"/>
                <w:sz w:val="24"/>
                <w:szCs w:val="24"/>
                <w:lang w:val="en-GB"/>
              </w:rPr>
            </w:pPr>
          </w:p>
        </w:tc>
      </w:tr>
      <w:tr w:rsidR="005B78B3" w:rsidRPr="00B712CC" w14:paraId="4DD3D435" w14:textId="77777777" w:rsidTr="00B3616B">
        <w:tc>
          <w:tcPr>
            <w:tcW w:w="2122" w:type="dxa"/>
          </w:tcPr>
          <w:p w14:paraId="237E5477" w14:textId="3987E406" w:rsidR="005B78B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407B1B51" w14:textId="77777777" w:rsidR="005B78B3" w:rsidRPr="00B712CC" w:rsidRDefault="005B78B3" w:rsidP="002D68C9">
            <w:pPr>
              <w:rPr>
                <w:rFonts w:ascii="Times New Roman" w:hAnsi="Times New Roman" w:cs="Times New Roman"/>
                <w:sz w:val="24"/>
                <w:szCs w:val="24"/>
                <w:lang w:val="en-GB"/>
              </w:rPr>
            </w:pPr>
          </w:p>
        </w:tc>
      </w:tr>
    </w:tbl>
    <w:p w14:paraId="5280D0AA" w14:textId="77777777" w:rsidR="005B78B3" w:rsidRPr="00B712CC" w:rsidRDefault="005B78B3" w:rsidP="002D68C9">
      <w:pPr>
        <w:spacing w:after="0"/>
        <w:rPr>
          <w:rFonts w:ascii="Times New Roman" w:hAnsi="Times New Roman" w:cs="Times New Roman"/>
          <w:bCs/>
          <w:sz w:val="24"/>
          <w:szCs w:val="24"/>
          <w:highlight w:val="yellow"/>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5812"/>
      </w:tblGrid>
      <w:tr w:rsidR="005B78B3" w:rsidRPr="00B712CC" w14:paraId="0901B40B" w14:textId="77777777" w:rsidTr="0085577D">
        <w:trPr>
          <w:trHeight w:val="423"/>
        </w:trPr>
        <w:tc>
          <w:tcPr>
            <w:tcW w:w="3823" w:type="dxa"/>
            <w:shd w:val="clear" w:color="auto" w:fill="auto"/>
            <w:noWrap/>
            <w:vAlign w:val="center"/>
            <w:hideMark/>
          </w:tcPr>
          <w:p w14:paraId="32D1FAAD" w14:textId="32755204"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Object of certification</w:t>
            </w:r>
          </w:p>
        </w:tc>
        <w:tc>
          <w:tcPr>
            <w:tcW w:w="4961" w:type="dxa"/>
            <w:shd w:val="clear" w:color="auto" w:fill="auto"/>
            <w:noWrap/>
            <w:vAlign w:val="center"/>
            <w:hideMark/>
          </w:tcPr>
          <w:p w14:paraId="3C8A8E6C" w14:textId="010B3042"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Certification scheme</w:t>
            </w:r>
          </w:p>
        </w:tc>
        <w:tc>
          <w:tcPr>
            <w:tcW w:w="5812" w:type="dxa"/>
            <w:shd w:val="clear" w:color="auto" w:fill="auto"/>
            <w:vAlign w:val="center"/>
            <w:hideMark/>
          </w:tcPr>
          <w:p w14:paraId="2A869B54" w14:textId="32C42D1E"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hAnsi="Times New Roman" w:cs="Times New Roman"/>
                <w:b/>
                <w:sz w:val="24"/>
                <w:szCs w:val="24"/>
                <w:lang w:val="en-GB"/>
              </w:rPr>
              <w:t>Regulatory documents, standards, methods*</w:t>
            </w:r>
          </w:p>
        </w:tc>
      </w:tr>
      <w:tr w:rsidR="005B78B3" w:rsidRPr="00B712CC" w14:paraId="66C01C45" w14:textId="77777777" w:rsidTr="008A670D">
        <w:trPr>
          <w:trHeight w:val="255"/>
        </w:trPr>
        <w:tc>
          <w:tcPr>
            <w:tcW w:w="3823" w:type="dxa"/>
            <w:shd w:val="clear" w:color="auto" w:fill="auto"/>
            <w:noWrap/>
            <w:hideMark/>
          </w:tcPr>
          <w:p w14:paraId="2164CB43" w14:textId="77777777" w:rsidR="005B78B3" w:rsidRPr="00B712CC" w:rsidRDefault="005B78B3" w:rsidP="002D68C9">
            <w:pPr>
              <w:spacing w:after="0" w:line="240" w:lineRule="auto"/>
              <w:jc w:val="both"/>
              <w:rPr>
                <w:rFonts w:ascii="Times New Roman" w:eastAsia="Times New Roman" w:hAnsi="Times New Roman" w:cs="Times New Roman"/>
                <w:sz w:val="24"/>
                <w:szCs w:val="24"/>
                <w:lang w:val="en-GB" w:eastAsia="en-GB"/>
              </w:rPr>
            </w:pPr>
          </w:p>
        </w:tc>
        <w:tc>
          <w:tcPr>
            <w:tcW w:w="4961" w:type="dxa"/>
            <w:shd w:val="clear" w:color="auto" w:fill="auto"/>
            <w:noWrap/>
            <w:hideMark/>
          </w:tcPr>
          <w:p w14:paraId="32D684D6" w14:textId="77777777" w:rsidR="005B78B3" w:rsidRPr="00B712CC" w:rsidRDefault="005B78B3" w:rsidP="00704CB0">
            <w:pPr>
              <w:spacing w:after="0" w:line="240" w:lineRule="auto"/>
              <w:jc w:val="center"/>
              <w:rPr>
                <w:rFonts w:ascii="Times New Roman" w:eastAsia="Times New Roman" w:hAnsi="Times New Roman" w:cs="Times New Roman"/>
                <w:sz w:val="24"/>
                <w:szCs w:val="24"/>
                <w:lang w:val="en-GB" w:eastAsia="en-GB"/>
              </w:rPr>
            </w:pPr>
          </w:p>
        </w:tc>
        <w:tc>
          <w:tcPr>
            <w:tcW w:w="5812" w:type="dxa"/>
            <w:shd w:val="clear" w:color="auto" w:fill="auto"/>
            <w:noWrap/>
            <w:hideMark/>
          </w:tcPr>
          <w:p w14:paraId="6AB2C1C2" w14:textId="77777777" w:rsidR="005B78B3" w:rsidRPr="00B712CC" w:rsidRDefault="005B78B3" w:rsidP="002D68C9">
            <w:pPr>
              <w:spacing w:after="0" w:line="240" w:lineRule="auto"/>
              <w:jc w:val="both"/>
              <w:rPr>
                <w:rFonts w:ascii="Times New Roman" w:eastAsia="Times New Roman" w:hAnsi="Times New Roman" w:cs="Times New Roman"/>
                <w:sz w:val="24"/>
                <w:szCs w:val="24"/>
                <w:lang w:val="en-GB" w:eastAsia="en-GB"/>
              </w:rPr>
            </w:pPr>
          </w:p>
        </w:tc>
      </w:tr>
    </w:tbl>
    <w:p w14:paraId="7ED17E80" w14:textId="7058933A" w:rsidR="00451EF4" w:rsidRPr="00B712CC" w:rsidRDefault="00E90B41"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451EF4"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45EEE844"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3170D717" w14:textId="77777777" w:rsidTr="00582FF4">
        <w:tc>
          <w:tcPr>
            <w:tcW w:w="3369" w:type="dxa"/>
            <w:tcBorders>
              <w:top w:val="nil"/>
              <w:left w:val="nil"/>
              <w:bottom w:val="single" w:sz="4" w:space="0" w:color="auto"/>
              <w:right w:val="nil"/>
            </w:tcBorders>
          </w:tcPr>
          <w:p w14:paraId="7951449A"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3DC1C839"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E2B0B59"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645F2A99"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31F2248C" w14:textId="77777777" w:rsidR="00451EF4" w:rsidRPr="00B712CC" w:rsidRDefault="00451EF4" w:rsidP="00582FF4">
            <w:pPr>
              <w:rPr>
                <w:rFonts w:ascii="Times New Roman" w:hAnsi="Times New Roman" w:cs="Times New Roman"/>
                <w:sz w:val="24"/>
                <w:szCs w:val="24"/>
                <w:lang w:val="en-GB"/>
              </w:rPr>
            </w:pPr>
          </w:p>
        </w:tc>
      </w:tr>
      <w:tr w:rsidR="00451EF4" w:rsidRPr="00B712CC" w14:paraId="0D5C9A20" w14:textId="77777777" w:rsidTr="00582FF4">
        <w:tc>
          <w:tcPr>
            <w:tcW w:w="3652" w:type="dxa"/>
            <w:gridSpan w:val="2"/>
            <w:tcBorders>
              <w:top w:val="nil"/>
              <w:left w:val="nil"/>
              <w:bottom w:val="nil"/>
              <w:right w:val="nil"/>
            </w:tcBorders>
          </w:tcPr>
          <w:p w14:paraId="50F86B17"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6531341C"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2BA8FF7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34916BB5" w14:textId="77777777" w:rsidR="00451EF4" w:rsidRPr="00B712CC" w:rsidRDefault="00451EF4" w:rsidP="00451EF4">
      <w:pPr>
        <w:pStyle w:val="Galvene"/>
        <w:rPr>
          <w:rFonts w:ascii="Times New Roman" w:hAnsi="Times New Roman" w:cs="Times New Roman"/>
          <w:sz w:val="24"/>
          <w:szCs w:val="24"/>
        </w:rPr>
      </w:pPr>
    </w:p>
    <w:p w14:paraId="0EB46C7B" w14:textId="49DDCD6E" w:rsidR="0088229F" w:rsidRPr="00B712CC" w:rsidRDefault="00451EF4" w:rsidP="00451EF4">
      <w:pPr>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88229F" w:rsidRPr="00B712CC">
        <w:rPr>
          <w:rFonts w:ascii="Times New Roman" w:hAnsi="Times New Roman" w:cs="Times New Roman"/>
          <w:sz w:val="24"/>
          <w:szCs w:val="24"/>
          <w:lang w:val="en-GB"/>
        </w:rPr>
        <w:br w:type="page"/>
      </w:r>
    </w:p>
    <w:p w14:paraId="3AB271B7" w14:textId="6018E3AB" w:rsidR="005D33B7"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7</w:t>
      </w:r>
    </w:p>
    <w:p w14:paraId="6AC15ACF" w14:textId="77777777" w:rsidR="001300F3" w:rsidRPr="00B712CC" w:rsidRDefault="001300F3" w:rsidP="002D68C9">
      <w:pPr>
        <w:spacing w:after="0"/>
        <w:jc w:val="right"/>
        <w:rPr>
          <w:rFonts w:ascii="Times New Roman" w:hAnsi="Times New Roman" w:cs="Times New Roman"/>
          <w:sz w:val="24"/>
          <w:szCs w:val="24"/>
          <w:lang w:val="en-GB"/>
        </w:rPr>
      </w:pPr>
    </w:p>
    <w:p w14:paraId="16C5B588" w14:textId="64990235"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CERTIFICATION OF MANAGEMENT SYSTEMS</w:t>
      </w:r>
    </w:p>
    <w:p w14:paraId="39D1DF53" w14:textId="7DC71ABD" w:rsidR="0088229F" w:rsidRPr="00B712CC" w:rsidRDefault="007F1085" w:rsidP="002D68C9">
      <w:pPr>
        <w:spacing w:after="0"/>
        <w:jc w:val="center"/>
        <w:rPr>
          <w:rFonts w:ascii="Times New Roman" w:hAnsi="Times New Roman" w:cs="Times New Roman"/>
          <w:sz w:val="24"/>
          <w:szCs w:val="24"/>
          <w:shd w:val="clear" w:color="auto" w:fill="FFFFFF"/>
          <w:lang w:val="en-GB"/>
        </w:rPr>
      </w:pPr>
      <w:r w:rsidRPr="00B712CC">
        <w:rPr>
          <w:rFonts w:ascii="Times New Roman" w:hAnsi="Times New Roman" w:cs="Times New Roman"/>
          <w:sz w:val="24"/>
          <w:szCs w:val="24"/>
          <w:shd w:val="clear" w:color="auto" w:fill="FFFFFF"/>
          <w:lang w:val="en-GB"/>
        </w:rPr>
        <w:t>(</w:t>
      </w:r>
      <w:bookmarkStart w:id="5" w:name="_Hlk79843543"/>
      <w:r w:rsidR="00CA491B" w:rsidRPr="00B712CC">
        <w:rPr>
          <w:rFonts w:ascii="Times New Roman" w:hAnsi="Times New Roman" w:cs="Times New Roman"/>
          <w:sz w:val="24"/>
          <w:szCs w:val="24"/>
          <w:lang w:val="en-GB"/>
        </w:rPr>
        <w:t>LVS ISO/IEC 17021-1:2015 – Conformity assessment — Requirements for bodies providing audit and certification of management systems — Part 1: Requirements</w:t>
      </w:r>
      <w:bookmarkEnd w:id="5"/>
      <w:r w:rsidR="001300F3" w:rsidRPr="00B712CC">
        <w:rPr>
          <w:rFonts w:ascii="Times New Roman" w:hAnsi="Times New Roman" w:cs="Times New Roman"/>
          <w:bCs/>
          <w:sz w:val="24"/>
          <w:szCs w:val="24"/>
          <w:shd w:val="clear" w:color="auto" w:fill="FFFFFF"/>
          <w:lang w:val="en-GB"/>
        </w:rPr>
        <w:t xml:space="preserve"> (ISO/IEC 17021-1:2015)</w:t>
      </w:r>
      <w:r w:rsidRPr="00B712CC">
        <w:rPr>
          <w:rFonts w:ascii="Times New Roman" w:hAnsi="Times New Roman" w:cs="Times New Roman"/>
          <w:sz w:val="24"/>
          <w:szCs w:val="24"/>
          <w:shd w:val="clear" w:color="auto" w:fill="FFFFFF"/>
          <w:lang w:val="en-GB"/>
        </w:rPr>
        <w:t>)</w:t>
      </w:r>
    </w:p>
    <w:p w14:paraId="4371407A" w14:textId="77777777" w:rsidR="00B05E90" w:rsidRPr="00B712CC" w:rsidRDefault="00B05E90" w:rsidP="00B05E90">
      <w:pPr>
        <w:spacing w:after="0"/>
        <w:rPr>
          <w:rFonts w:ascii="Times New Roman" w:hAnsi="Times New Roman" w:cs="Times New Roman"/>
          <w:sz w:val="24"/>
          <w:szCs w:val="24"/>
          <w:shd w:val="clear" w:color="auto" w:fill="FFFFFF"/>
          <w:lang w:val="en-GB"/>
        </w:rPr>
      </w:pPr>
    </w:p>
    <w:p w14:paraId="6AC3738A" w14:textId="1E010340" w:rsidR="007F1085" w:rsidRPr="00B712CC" w:rsidRDefault="00CA491B"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67347290"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7F1085" w:rsidRPr="00B712CC" w14:paraId="19B91EC8" w14:textId="77777777" w:rsidTr="00B3616B">
        <w:tc>
          <w:tcPr>
            <w:tcW w:w="2122" w:type="dxa"/>
          </w:tcPr>
          <w:p w14:paraId="621BDAB3" w14:textId="42DA1E19" w:rsidR="007F1085"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61A1DD71" w14:textId="77777777" w:rsidR="007F1085" w:rsidRPr="00B712CC" w:rsidRDefault="007F1085" w:rsidP="002D68C9">
            <w:pPr>
              <w:rPr>
                <w:rFonts w:ascii="Times New Roman" w:hAnsi="Times New Roman" w:cs="Times New Roman"/>
                <w:sz w:val="24"/>
                <w:szCs w:val="24"/>
                <w:lang w:val="en-GB"/>
              </w:rPr>
            </w:pPr>
          </w:p>
        </w:tc>
      </w:tr>
      <w:tr w:rsidR="007F1085" w:rsidRPr="00B712CC" w14:paraId="12F69802" w14:textId="77777777" w:rsidTr="00B3616B">
        <w:tc>
          <w:tcPr>
            <w:tcW w:w="2122" w:type="dxa"/>
          </w:tcPr>
          <w:p w14:paraId="6DDE9341" w14:textId="3EEF3F33" w:rsidR="007F1085"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0EC41216" w14:textId="77777777" w:rsidR="007F1085" w:rsidRPr="00B712CC" w:rsidRDefault="007F1085" w:rsidP="002D68C9">
            <w:pPr>
              <w:rPr>
                <w:rFonts w:ascii="Times New Roman" w:hAnsi="Times New Roman" w:cs="Times New Roman"/>
                <w:sz w:val="24"/>
                <w:szCs w:val="24"/>
                <w:lang w:val="en-GB"/>
              </w:rPr>
            </w:pPr>
          </w:p>
        </w:tc>
      </w:tr>
    </w:tbl>
    <w:p w14:paraId="1932392E" w14:textId="77777777" w:rsidR="007F1085" w:rsidRPr="00B712CC" w:rsidRDefault="007F1085" w:rsidP="002D68C9">
      <w:pPr>
        <w:spacing w:after="0"/>
        <w:rPr>
          <w:rFonts w:ascii="Times New Roman" w:hAnsi="Times New Roman" w:cs="Times New Roman"/>
          <w:bCs/>
          <w:sz w:val="24"/>
          <w:szCs w:val="24"/>
          <w:shd w:val="clear" w:color="auto" w:fill="FFFFFF"/>
          <w:lang w:val="en-GB"/>
        </w:rPr>
      </w:pPr>
    </w:p>
    <w:tbl>
      <w:tblPr>
        <w:tblStyle w:val="Reatabula"/>
        <w:tblW w:w="14596" w:type="dxa"/>
        <w:tblLook w:val="04A0" w:firstRow="1" w:lastRow="0" w:firstColumn="1" w:lastColumn="0" w:noHBand="0" w:noVBand="1"/>
      </w:tblPr>
      <w:tblGrid>
        <w:gridCol w:w="4957"/>
        <w:gridCol w:w="4252"/>
        <w:gridCol w:w="5387"/>
      </w:tblGrid>
      <w:tr w:rsidR="00504FD3" w:rsidRPr="00B712CC" w14:paraId="3D9C0CF3" w14:textId="77777777" w:rsidTr="0085577D">
        <w:trPr>
          <w:trHeight w:val="423"/>
        </w:trPr>
        <w:tc>
          <w:tcPr>
            <w:tcW w:w="4957" w:type="dxa"/>
            <w:shd w:val="clear" w:color="auto" w:fill="auto"/>
            <w:vAlign w:val="center"/>
          </w:tcPr>
          <w:p w14:paraId="36C852E2" w14:textId="7997A539" w:rsidR="00504FD3" w:rsidRPr="00B712CC" w:rsidRDefault="00CA491B"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Object of certification</w:t>
            </w:r>
          </w:p>
        </w:tc>
        <w:tc>
          <w:tcPr>
            <w:tcW w:w="4252" w:type="dxa"/>
            <w:shd w:val="clear" w:color="auto" w:fill="auto"/>
            <w:vAlign w:val="center"/>
          </w:tcPr>
          <w:p w14:paraId="3E207248" w14:textId="541ACC69" w:rsidR="00504FD3" w:rsidRPr="00B712CC" w:rsidRDefault="00CA491B"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Technical scope</w:t>
            </w:r>
          </w:p>
        </w:tc>
        <w:tc>
          <w:tcPr>
            <w:tcW w:w="5387" w:type="dxa"/>
            <w:shd w:val="clear" w:color="auto" w:fill="auto"/>
            <w:vAlign w:val="center"/>
          </w:tcPr>
          <w:p w14:paraId="7DCD0740" w14:textId="693DC1DA" w:rsidR="00504FD3" w:rsidRPr="00B712CC" w:rsidRDefault="00CA491B" w:rsidP="002D68C9">
            <w:pPr>
              <w:jc w:val="center"/>
              <w:rPr>
                <w:rFonts w:ascii="Times New Roman" w:hAnsi="Times New Roman" w:cs="Times New Roman"/>
                <w:bCs/>
                <w:sz w:val="24"/>
                <w:szCs w:val="24"/>
                <w:highlight w:val="yellow"/>
                <w:shd w:val="clear" w:color="auto" w:fill="FFFFFF"/>
                <w:lang w:val="en-GB"/>
              </w:rPr>
            </w:pPr>
            <w:r w:rsidRPr="00B712CC">
              <w:rPr>
                <w:rFonts w:ascii="Times New Roman" w:hAnsi="Times New Roman" w:cs="Times New Roman"/>
                <w:b/>
                <w:sz w:val="24"/>
                <w:szCs w:val="24"/>
                <w:lang w:val="en-GB"/>
              </w:rPr>
              <w:t>Remarks</w:t>
            </w:r>
            <w:r w:rsidR="000556B5" w:rsidRPr="00B712CC">
              <w:rPr>
                <w:rFonts w:ascii="Times New Roman" w:hAnsi="Times New Roman" w:cs="Times New Roman"/>
                <w:b/>
                <w:sz w:val="24"/>
                <w:szCs w:val="24"/>
                <w:lang w:val="en-GB"/>
              </w:rPr>
              <w:t>*</w:t>
            </w:r>
          </w:p>
        </w:tc>
      </w:tr>
      <w:tr w:rsidR="00504FD3" w:rsidRPr="00B712CC" w14:paraId="207CAF67" w14:textId="77777777" w:rsidTr="00C51D30">
        <w:tc>
          <w:tcPr>
            <w:tcW w:w="4957" w:type="dxa"/>
          </w:tcPr>
          <w:p w14:paraId="4468083F" w14:textId="77777777" w:rsidR="00504FD3" w:rsidRPr="00B712CC" w:rsidRDefault="00504FD3" w:rsidP="002D68C9">
            <w:pPr>
              <w:rPr>
                <w:rFonts w:ascii="Times New Roman" w:hAnsi="Times New Roman" w:cs="Times New Roman"/>
                <w:bCs/>
                <w:sz w:val="24"/>
                <w:szCs w:val="24"/>
                <w:highlight w:val="yellow"/>
                <w:shd w:val="clear" w:color="auto" w:fill="FFFFFF"/>
                <w:lang w:val="en-GB"/>
              </w:rPr>
            </w:pPr>
          </w:p>
        </w:tc>
        <w:tc>
          <w:tcPr>
            <w:tcW w:w="4252" w:type="dxa"/>
          </w:tcPr>
          <w:p w14:paraId="6611393E" w14:textId="77777777" w:rsidR="00504FD3" w:rsidRPr="00B712CC" w:rsidRDefault="00504FD3" w:rsidP="00704CB0">
            <w:pPr>
              <w:jc w:val="center"/>
              <w:rPr>
                <w:rFonts w:ascii="Times New Roman" w:hAnsi="Times New Roman" w:cs="Times New Roman"/>
                <w:bCs/>
                <w:sz w:val="24"/>
                <w:szCs w:val="24"/>
                <w:highlight w:val="yellow"/>
                <w:shd w:val="clear" w:color="auto" w:fill="FFFFFF"/>
                <w:lang w:val="en-GB"/>
              </w:rPr>
            </w:pPr>
          </w:p>
        </w:tc>
        <w:tc>
          <w:tcPr>
            <w:tcW w:w="5387" w:type="dxa"/>
          </w:tcPr>
          <w:p w14:paraId="3DCDEFFE" w14:textId="77777777" w:rsidR="00504FD3" w:rsidRPr="00B712CC" w:rsidRDefault="00504FD3" w:rsidP="00704CB0">
            <w:pPr>
              <w:jc w:val="center"/>
              <w:rPr>
                <w:rFonts w:ascii="Times New Roman" w:hAnsi="Times New Roman" w:cs="Times New Roman"/>
                <w:bCs/>
                <w:sz w:val="24"/>
                <w:szCs w:val="24"/>
                <w:highlight w:val="yellow"/>
                <w:shd w:val="clear" w:color="auto" w:fill="FFFFFF"/>
                <w:lang w:val="en-GB"/>
              </w:rPr>
            </w:pPr>
          </w:p>
        </w:tc>
      </w:tr>
    </w:tbl>
    <w:p w14:paraId="7F0CD470" w14:textId="1114FF79" w:rsidR="00451EF4" w:rsidRPr="00B712CC" w:rsidRDefault="000556B5"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bCs/>
          <w:sz w:val="24"/>
          <w:szCs w:val="24"/>
          <w:shd w:val="clear" w:color="auto" w:fill="FFFFFF"/>
          <w:lang w:val="en-GB"/>
        </w:rPr>
        <w:t>*</w:t>
      </w:r>
      <w:r w:rsidR="00451EF4"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2A3EBD9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28BF6DE9" w14:textId="77777777" w:rsidTr="00582FF4">
        <w:tc>
          <w:tcPr>
            <w:tcW w:w="3369" w:type="dxa"/>
            <w:tcBorders>
              <w:top w:val="nil"/>
              <w:left w:val="nil"/>
              <w:bottom w:val="single" w:sz="4" w:space="0" w:color="auto"/>
              <w:right w:val="nil"/>
            </w:tcBorders>
          </w:tcPr>
          <w:p w14:paraId="43FCB2F5"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506A3E10"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16DBDC95"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0BAA01C5"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14129A8A" w14:textId="77777777" w:rsidR="00451EF4" w:rsidRPr="00B712CC" w:rsidRDefault="00451EF4" w:rsidP="00582FF4">
            <w:pPr>
              <w:rPr>
                <w:rFonts w:ascii="Times New Roman" w:hAnsi="Times New Roman" w:cs="Times New Roman"/>
                <w:sz w:val="24"/>
                <w:szCs w:val="24"/>
                <w:lang w:val="en-GB"/>
              </w:rPr>
            </w:pPr>
          </w:p>
        </w:tc>
      </w:tr>
      <w:tr w:rsidR="00451EF4" w:rsidRPr="00B712CC" w14:paraId="57329F93" w14:textId="77777777" w:rsidTr="00582FF4">
        <w:tc>
          <w:tcPr>
            <w:tcW w:w="3652" w:type="dxa"/>
            <w:gridSpan w:val="2"/>
            <w:tcBorders>
              <w:top w:val="nil"/>
              <w:left w:val="nil"/>
              <w:bottom w:val="nil"/>
              <w:right w:val="nil"/>
            </w:tcBorders>
          </w:tcPr>
          <w:p w14:paraId="52E84BF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34B68DFB"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A71B4D1"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C20A896" w14:textId="77777777" w:rsidR="00451EF4" w:rsidRPr="00B712CC" w:rsidRDefault="00451EF4" w:rsidP="00451EF4">
      <w:pPr>
        <w:pStyle w:val="Galvene"/>
        <w:rPr>
          <w:rFonts w:ascii="Times New Roman" w:hAnsi="Times New Roman" w:cs="Times New Roman"/>
          <w:sz w:val="24"/>
          <w:szCs w:val="24"/>
        </w:rPr>
      </w:pPr>
    </w:p>
    <w:p w14:paraId="7452B313" w14:textId="1BF068B2" w:rsidR="0088229F" w:rsidRPr="00B712CC" w:rsidRDefault="00451EF4" w:rsidP="00451EF4">
      <w:pPr>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88229F" w:rsidRPr="00B712CC">
        <w:rPr>
          <w:rFonts w:ascii="Times New Roman" w:hAnsi="Times New Roman" w:cs="Times New Roman"/>
          <w:sz w:val="24"/>
          <w:szCs w:val="24"/>
          <w:lang w:val="en-GB"/>
        </w:rPr>
        <w:br w:type="page"/>
      </w:r>
    </w:p>
    <w:p w14:paraId="23ACD5EB" w14:textId="7E29F86D" w:rsidR="0088229F"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8</w:t>
      </w:r>
    </w:p>
    <w:p w14:paraId="38974F25" w14:textId="77777777" w:rsidR="001300F3" w:rsidRPr="00B712CC" w:rsidRDefault="001300F3" w:rsidP="002D68C9">
      <w:pPr>
        <w:spacing w:after="0"/>
        <w:jc w:val="right"/>
        <w:rPr>
          <w:rFonts w:ascii="Times New Roman" w:hAnsi="Times New Roman" w:cs="Times New Roman"/>
          <w:sz w:val="24"/>
          <w:szCs w:val="24"/>
          <w:lang w:val="en-GB"/>
        </w:rPr>
      </w:pPr>
    </w:p>
    <w:p w14:paraId="1FC40FD1" w14:textId="31EFB18C"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GREENHOUSE GAS VALIDATION AND VERIFICATION</w:t>
      </w:r>
    </w:p>
    <w:p w14:paraId="3F9F8271" w14:textId="6EB384B5" w:rsidR="0088229F" w:rsidRPr="00B712CC" w:rsidRDefault="00EE6D23" w:rsidP="002D68C9">
      <w:pPr>
        <w:spacing w:after="0"/>
        <w:jc w:val="center"/>
        <w:rPr>
          <w:rFonts w:ascii="Times New Roman" w:hAnsi="Times New Roman" w:cs="Times New Roman"/>
          <w:sz w:val="24"/>
          <w:szCs w:val="24"/>
          <w:shd w:val="clear" w:color="auto" w:fill="FFFFFF"/>
          <w:lang w:val="en-GB"/>
        </w:rPr>
      </w:pPr>
      <w:r w:rsidRPr="00B712CC">
        <w:rPr>
          <w:rFonts w:ascii="Times New Roman" w:hAnsi="Times New Roman" w:cs="Times New Roman"/>
          <w:sz w:val="24"/>
          <w:szCs w:val="24"/>
          <w:shd w:val="clear" w:color="auto" w:fill="FFFFFF"/>
          <w:lang w:val="en-GB"/>
        </w:rPr>
        <w:t>(</w:t>
      </w:r>
      <w:bookmarkStart w:id="6" w:name="_Hlk79512663"/>
      <w:r w:rsidR="00CA491B" w:rsidRPr="00B712CC">
        <w:rPr>
          <w:rFonts w:ascii="Times New Roman" w:hAnsi="Times New Roman" w:cs="Times New Roman"/>
          <w:sz w:val="24"/>
          <w:szCs w:val="24"/>
          <w:lang w:val="en-GB"/>
        </w:rPr>
        <w:t>LVS EN ISO 14065:2013 – Greenhouse gases — Requirements for greenhouse gas validation and verification bodies for use in accreditation or other forms of recognition</w:t>
      </w:r>
      <w:bookmarkEnd w:id="6"/>
      <w:r w:rsidR="00CA491B" w:rsidRPr="00B712CC">
        <w:rPr>
          <w:rFonts w:ascii="Times New Roman" w:hAnsi="Times New Roman" w:cs="Times New Roman"/>
          <w:bCs/>
          <w:sz w:val="28"/>
          <w:szCs w:val="28"/>
          <w:shd w:val="clear" w:color="auto" w:fill="FFFFFF"/>
          <w:lang w:val="en-GB"/>
        </w:rPr>
        <w:t xml:space="preserve"> </w:t>
      </w:r>
      <w:r w:rsidR="001300F3" w:rsidRPr="00B712CC">
        <w:rPr>
          <w:rFonts w:ascii="Times New Roman" w:hAnsi="Times New Roman" w:cs="Times New Roman"/>
          <w:bCs/>
          <w:sz w:val="24"/>
          <w:szCs w:val="24"/>
          <w:shd w:val="clear" w:color="auto" w:fill="FFFFFF"/>
          <w:lang w:val="en-GB"/>
        </w:rPr>
        <w:t>(ISO 14065:2013)</w:t>
      </w:r>
      <w:r w:rsidRPr="00B712CC">
        <w:rPr>
          <w:rFonts w:ascii="Times New Roman" w:hAnsi="Times New Roman" w:cs="Times New Roman"/>
          <w:sz w:val="24"/>
          <w:szCs w:val="24"/>
          <w:shd w:val="clear" w:color="auto" w:fill="FFFFFF"/>
          <w:lang w:val="en-GB"/>
        </w:rPr>
        <w:t>)</w:t>
      </w:r>
    </w:p>
    <w:p w14:paraId="655C07C2" w14:textId="77777777" w:rsidR="00B05E90" w:rsidRPr="00B712CC" w:rsidRDefault="00B05E90" w:rsidP="00B05E90">
      <w:pPr>
        <w:spacing w:after="0"/>
        <w:rPr>
          <w:rFonts w:ascii="Times New Roman" w:hAnsi="Times New Roman" w:cs="Times New Roman"/>
          <w:sz w:val="24"/>
          <w:szCs w:val="24"/>
          <w:shd w:val="clear" w:color="auto" w:fill="FFFFFF"/>
          <w:lang w:val="en-GB"/>
        </w:rPr>
      </w:pPr>
    </w:p>
    <w:p w14:paraId="16A28E19" w14:textId="574C6EE1" w:rsidR="00C14463" w:rsidRPr="00B712CC" w:rsidRDefault="00CA491B"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753208C8"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C14463" w:rsidRPr="00B712CC" w14:paraId="029BEEE0" w14:textId="77777777" w:rsidTr="00B3616B">
        <w:tc>
          <w:tcPr>
            <w:tcW w:w="2122" w:type="dxa"/>
          </w:tcPr>
          <w:p w14:paraId="1B87C73C" w14:textId="3C0C8BD2" w:rsidR="00C1446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42F315E6" w14:textId="77777777" w:rsidR="00C14463" w:rsidRPr="00B712CC" w:rsidRDefault="00C14463" w:rsidP="002D68C9">
            <w:pPr>
              <w:rPr>
                <w:rFonts w:ascii="Times New Roman" w:hAnsi="Times New Roman" w:cs="Times New Roman"/>
                <w:sz w:val="24"/>
                <w:szCs w:val="24"/>
                <w:lang w:val="en-GB"/>
              </w:rPr>
            </w:pPr>
          </w:p>
        </w:tc>
      </w:tr>
      <w:tr w:rsidR="00C14463" w:rsidRPr="00B712CC" w14:paraId="22D43D0C" w14:textId="77777777" w:rsidTr="00B3616B">
        <w:tc>
          <w:tcPr>
            <w:tcW w:w="2122" w:type="dxa"/>
          </w:tcPr>
          <w:p w14:paraId="3327C471" w14:textId="556900BE" w:rsidR="00C1446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17A7FE52" w14:textId="77777777" w:rsidR="00C14463" w:rsidRPr="00B712CC" w:rsidRDefault="00C14463" w:rsidP="002D68C9">
            <w:pPr>
              <w:rPr>
                <w:rFonts w:ascii="Times New Roman" w:hAnsi="Times New Roman" w:cs="Times New Roman"/>
                <w:sz w:val="24"/>
                <w:szCs w:val="24"/>
                <w:lang w:val="en-GB"/>
              </w:rPr>
            </w:pPr>
          </w:p>
        </w:tc>
      </w:tr>
    </w:tbl>
    <w:p w14:paraId="4336C41C" w14:textId="77777777" w:rsidR="00C14463" w:rsidRPr="00B712CC" w:rsidRDefault="00C14463" w:rsidP="002D68C9">
      <w:pPr>
        <w:spacing w:after="0"/>
        <w:rPr>
          <w:rFonts w:ascii="Times New Roman" w:hAnsi="Times New Roman" w:cs="Times New Roman"/>
          <w:bCs/>
          <w:sz w:val="24"/>
          <w:szCs w:val="24"/>
          <w:highlight w:val="yellow"/>
          <w:shd w:val="clear" w:color="auto" w:fill="FFFFFF"/>
          <w:lang w:val="en-GB"/>
        </w:rPr>
      </w:pPr>
    </w:p>
    <w:tbl>
      <w:tblPr>
        <w:tblW w:w="14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86"/>
        <w:gridCol w:w="3543"/>
        <w:gridCol w:w="3851"/>
      </w:tblGrid>
      <w:tr w:rsidR="00D8274B" w:rsidRPr="00B712CC" w14:paraId="43CE8D11" w14:textId="77777777" w:rsidTr="0085577D">
        <w:trPr>
          <w:trHeight w:val="720"/>
        </w:trPr>
        <w:tc>
          <w:tcPr>
            <w:tcW w:w="3662" w:type="dxa"/>
            <w:shd w:val="clear" w:color="auto" w:fill="auto"/>
            <w:vAlign w:val="center"/>
            <w:hideMark/>
          </w:tcPr>
          <w:p w14:paraId="270E3C57" w14:textId="4A33E8D4"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Activity group</w:t>
            </w:r>
          </w:p>
        </w:tc>
        <w:tc>
          <w:tcPr>
            <w:tcW w:w="3686" w:type="dxa"/>
            <w:shd w:val="clear" w:color="auto" w:fill="auto"/>
            <w:vAlign w:val="center"/>
            <w:hideMark/>
          </w:tcPr>
          <w:p w14:paraId="682DAB19" w14:textId="28CF302B"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Name of the activity group</w:t>
            </w:r>
          </w:p>
        </w:tc>
        <w:tc>
          <w:tcPr>
            <w:tcW w:w="3543" w:type="dxa"/>
            <w:shd w:val="clear" w:color="auto" w:fill="auto"/>
            <w:vAlign w:val="center"/>
            <w:hideMark/>
          </w:tcPr>
          <w:p w14:paraId="3B09C196" w14:textId="3FBE2592"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Operating region</w:t>
            </w:r>
          </w:p>
        </w:tc>
        <w:tc>
          <w:tcPr>
            <w:tcW w:w="3851" w:type="dxa"/>
            <w:shd w:val="clear" w:color="auto" w:fill="auto"/>
            <w:vAlign w:val="center"/>
            <w:hideMark/>
          </w:tcPr>
          <w:p w14:paraId="005479BA" w14:textId="766BE496"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Regulatory documents</w:t>
            </w:r>
            <w:r w:rsidR="00E90B41" w:rsidRPr="00B712CC">
              <w:rPr>
                <w:rFonts w:ascii="Times New Roman" w:eastAsia="Times New Roman" w:hAnsi="Times New Roman" w:cs="Times New Roman"/>
                <w:b/>
                <w:bCs/>
                <w:sz w:val="24"/>
                <w:szCs w:val="24"/>
                <w:lang w:val="en-GB" w:eastAsia="en-GB"/>
              </w:rPr>
              <w:t>*</w:t>
            </w:r>
          </w:p>
        </w:tc>
      </w:tr>
      <w:tr w:rsidR="00D8274B" w:rsidRPr="00B712CC" w14:paraId="1AB9205B" w14:textId="77777777" w:rsidTr="00D8274B">
        <w:trPr>
          <w:trHeight w:val="255"/>
        </w:trPr>
        <w:tc>
          <w:tcPr>
            <w:tcW w:w="3662" w:type="dxa"/>
            <w:shd w:val="clear" w:color="auto" w:fill="auto"/>
            <w:noWrap/>
          </w:tcPr>
          <w:p w14:paraId="06D3E29E" w14:textId="77777777" w:rsidR="00D8274B" w:rsidRPr="00B712CC" w:rsidRDefault="00D8274B" w:rsidP="00704CB0">
            <w:pPr>
              <w:spacing w:after="0" w:line="240" w:lineRule="auto"/>
              <w:rPr>
                <w:rFonts w:ascii="Times New Roman" w:eastAsia="Times New Roman" w:hAnsi="Times New Roman" w:cs="Times New Roman"/>
                <w:sz w:val="24"/>
                <w:szCs w:val="24"/>
                <w:lang w:val="en-GB" w:eastAsia="en-GB"/>
              </w:rPr>
            </w:pPr>
          </w:p>
        </w:tc>
        <w:tc>
          <w:tcPr>
            <w:tcW w:w="3686" w:type="dxa"/>
            <w:shd w:val="clear" w:color="auto" w:fill="auto"/>
            <w:noWrap/>
          </w:tcPr>
          <w:p w14:paraId="09A97A47" w14:textId="77777777" w:rsidR="00D8274B" w:rsidRPr="00B712CC" w:rsidRDefault="00D8274B" w:rsidP="00CA1A05">
            <w:pPr>
              <w:spacing w:after="0" w:line="240" w:lineRule="auto"/>
              <w:jc w:val="center"/>
              <w:rPr>
                <w:rFonts w:ascii="Times New Roman" w:eastAsia="Times New Roman" w:hAnsi="Times New Roman" w:cs="Times New Roman"/>
                <w:sz w:val="24"/>
                <w:szCs w:val="24"/>
                <w:lang w:val="en-GB" w:eastAsia="en-GB"/>
              </w:rPr>
            </w:pPr>
          </w:p>
        </w:tc>
        <w:tc>
          <w:tcPr>
            <w:tcW w:w="3543" w:type="dxa"/>
            <w:shd w:val="clear" w:color="auto" w:fill="auto"/>
            <w:noWrap/>
          </w:tcPr>
          <w:p w14:paraId="45C4B615" w14:textId="77777777" w:rsidR="00D8274B" w:rsidRPr="00B712CC" w:rsidRDefault="00D8274B" w:rsidP="00CA1A05">
            <w:pPr>
              <w:spacing w:after="0" w:line="240" w:lineRule="auto"/>
              <w:jc w:val="center"/>
              <w:rPr>
                <w:rFonts w:ascii="Times New Roman" w:eastAsia="Times New Roman" w:hAnsi="Times New Roman" w:cs="Times New Roman"/>
                <w:sz w:val="24"/>
                <w:szCs w:val="24"/>
                <w:lang w:val="en-GB" w:eastAsia="en-GB"/>
              </w:rPr>
            </w:pPr>
          </w:p>
        </w:tc>
        <w:tc>
          <w:tcPr>
            <w:tcW w:w="3851" w:type="dxa"/>
            <w:shd w:val="clear" w:color="auto" w:fill="auto"/>
            <w:noWrap/>
          </w:tcPr>
          <w:p w14:paraId="268A17A0" w14:textId="77777777" w:rsidR="00D8274B" w:rsidRPr="00B712CC" w:rsidRDefault="00D8274B" w:rsidP="00704CB0">
            <w:pPr>
              <w:spacing w:after="0" w:line="240" w:lineRule="auto"/>
              <w:rPr>
                <w:rFonts w:ascii="Times New Roman" w:eastAsia="Times New Roman" w:hAnsi="Times New Roman" w:cs="Times New Roman"/>
                <w:sz w:val="24"/>
                <w:szCs w:val="24"/>
                <w:lang w:val="en-GB" w:eastAsia="en-GB"/>
              </w:rPr>
            </w:pPr>
          </w:p>
        </w:tc>
      </w:tr>
    </w:tbl>
    <w:p w14:paraId="178672B9" w14:textId="7A4EDDCD" w:rsidR="00451EF4" w:rsidRPr="00B712CC" w:rsidRDefault="00E90B41"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451EF4"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1BEBCF0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76F27F73" w14:textId="77777777" w:rsidTr="00582FF4">
        <w:tc>
          <w:tcPr>
            <w:tcW w:w="3369" w:type="dxa"/>
            <w:tcBorders>
              <w:top w:val="nil"/>
              <w:left w:val="nil"/>
              <w:bottom w:val="single" w:sz="4" w:space="0" w:color="auto"/>
              <w:right w:val="nil"/>
            </w:tcBorders>
          </w:tcPr>
          <w:p w14:paraId="40729670"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07021E6F"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77563055"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40892CEF"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698D90A2" w14:textId="77777777" w:rsidR="00451EF4" w:rsidRPr="00B712CC" w:rsidRDefault="00451EF4" w:rsidP="00582FF4">
            <w:pPr>
              <w:rPr>
                <w:rFonts w:ascii="Times New Roman" w:hAnsi="Times New Roman" w:cs="Times New Roman"/>
                <w:sz w:val="24"/>
                <w:szCs w:val="24"/>
                <w:lang w:val="en-GB"/>
              </w:rPr>
            </w:pPr>
          </w:p>
        </w:tc>
      </w:tr>
      <w:tr w:rsidR="00451EF4" w:rsidRPr="00B712CC" w14:paraId="5645ABC9" w14:textId="77777777" w:rsidTr="00582FF4">
        <w:tc>
          <w:tcPr>
            <w:tcW w:w="3652" w:type="dxa"/>
            <w:gridSpan w:val="2"/>
            <w:tcBorders>
              <w:top w:val="nil"/>
              <w:left w:val="nil"/>
              <w:bottom w:val="nil"/>
              <w:right w:val="nil"/>
            </w:tcBorders>
          </w:tcPr>
          <w:p w14:paraId="50104E7F"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1CA03162"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48934EDF"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9DC11A4" w14:textId="77777777" w:rsidR="00451EF4" w:rsidRPr="00B712CC" w:rsidRDefault="00451EF4" w:rsidP="00451EF4">
      <w:pPr>
        <w:pStyle w:val="Galvene"/>
        <w:rPr>
          <w:rFonts w:ascii="Times New Roman" w:hAnsi="Times New Roman" w:cs="Times New Roman"/>
          <w:sz w:val="24"/>
          <w:szCs w:val="24"/>
        </w:rPr>
      </w:pPr>
    </w:p>
    <w:p w14:paraId="0C03485D" w14:textId="1A9D8F55" w:rsidR="001412FA" w:rsidRPr="00B712CC" w:rsidRDefault="00451EF4" w:rsidP="00451EF4">
      <w:pPr>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It is not required to complete the section “Signature” if the document bears a secure electronic signature.</w:t>
      </w:r>
      <w:r w:rsidR="001412FA" w:rsidRPr="00B712CC">
        <w:rPr>
          <w:rFonts w:ascii="Times New Roman" w:hAnsi="Times New Roman" w:cs="Times New Roman"/>
          <w:sz w:val="24"/>
          <w:szCs w:val="24"/>
          <w:lang w:val="en-GB"/>
        </w:rPr>
        <w:br w:type="page"/>
      </w:r>
    </w:p>
    <w:p w14:paraId="74FBD9CB" w14:textId="7A1EAEEB" w:rsidR="001412FA"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9</w:t>
      </w:r>
    </w:p>
    <w:p w14:paraId="7CDF41EB" w14:textId="77777777" w:rsidR="001300F3" w:rsidRPr="00B712CC" w:rsidRDefault="001300F3" w:rsidP="002D68C9">
      <w:pPr>
        <w:spacing w:after="0"/>
        <w:jc w:val="right"/>
        <w:rPr>
          <w:rFonts w:ascii="Times New Roman" w:hAnsi="Times New Roman" w:cs="Times New Roman"/>
          <w:sz w:val="24"/>
          <w:szCs w:val="24"/>
          <w:lang w:val="en-GB"/>
        </w:rPr>
      </w:pPr>
    </w:p>
    <w:p w14:paraId="1BF0DA45" w14:textId="1D954E20"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PROFICIENCY TESTING</w:t>
      </w:r>
      <w:r w:rsidR="00EE6D23" w:rsidRPr="00B712CC">
        <w:rPr>
          <w:rFonts w:ascii="Times New Roman" w:hAnsi="Times New Roman" w:cs="Times New Roman"/>
          <w:b/>
          <w:sz w:val="24"/>
          <w:szCs w:val="24"/>
          <w:shd w:val="clear" w:color="auto" w:fill="FFFFFF"/>
          <w:lang w:val="en-GB"/>
        </w:rPr>
        <w:t xml:space="preserve"> </w:t>
      </w:r>
    </w:p>
    <w:p w14:paraId="01F25353" w14:textId="2CC4926F" w:rsidR="001412FA" w:rsidRPr="00B712CC" w:rsidRDefault="00EE6D23"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sz w:val="24"/>
          <w:szCs w:val="24"/>
          <w:shd w:val="clear" w:color="auto" w:fill="FFFFFF"/>
          <w:lang w:val="en-GB"/>
        </w:rPr>
        <w:t>(</w:t>
      </w:r>
      <w:r w:rsidR="00CA491B" w:rsidRPr="00B712CC">
        <w:rPr>
          <w:rFonts w:ascii="Times New Roman" w:hAnsi="Times New Roman" w:cs="Times New Roman"/>
          <w:sz w:val="24"/>
          <w:szCs w:val="24"/>
          <w:shd w:val="clear" w:color="auto" w:fill="FFFFFF"/>
          <w:lang w:val="en-GB"/>
        </w:rPr>
        <w:t>LVS EN ISO/IEC 17043:2015 – Conformity assessment – General requirements for proficiency testing</w:t>
      </w:r>
      <w:r w:rsidR="001300F3" w:rsidRPr="00B712CC">
        <w:rPr>
          <w:rFonts w:ascii="Times New Roman" w:hAnsi="Times New Roman" w:cs="Times New Roman"/>
          <w:bCs/>
          <w:sz w:val="24"/>
          <w:szCs w:val="24"/>
          <w:shd w:val="clear" w:color="auto" w:fill="FFFFFF"/>
          <w:lang w:val="en-GB"/>
        </w:rPr>
        <w:t xml:space="preserve"> (ISO/IEC 17043:2010)</w:t>
      </w:r>
      <w:r w:rsidRPr="00B712CC">
        <w:rPr>
          <w:rFonts w:ascii="Times New Roman" w:hAnsi="Times New Roman" w:cs="Times New Roman"/>
          <w:sz w:val="24"/>
          <w:szCs w:val="24"/>
          <w:shd w:val="clear" w:color="auto" w:fill="FFFFFF"/>
          <w:lang w:val="en-GB"/>
        </w:rPr>
        <w:t>)</w:t>
      </w:r>
    </w:p>
    <w:p w14:paraId="48734ADA" w14:textId="77777777" w:rsidR="00B05E90" w:rsidRPr="00B712CC" w:rsidRDefault="00B05E90" w:rsidP="002D68C9">
      <w:pPr>
        <w:spacing w:after="0"/>
        <w:rPr>
          <w:rFonts w:ascii="Times New Roman" w:hAnsi="Times New Roman" w:cs="Times New Roman"/>
          <w:bCs/>
          <w:sz w:val="24"/>
          <w:szCs w:val="24"/>
          <w:highlight w:val="green"/>
          <w:lang w:val="en-GB"/>
        </w:rPr>
      </w:pPr>
    </w:p>
    <w:p w14:paraId="0A0B73C7" w14:textId="7640244B" w:rsidR="00EE6D23" w:rsidRPr="00B712CC" w:rsidRDefault="00CA491B"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746556F5"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B712CC" w14:paraId="0310FED8" w14:textId="77777777" w:rsidTr="00B3616B">
        <w:tc>
          <w:tcPr>
            <w:tcW w:w="2122" w:type="dxa"/>
          </w:tcPr>
          <w:p w14:paraId="6EC5E1A6" w14:textId="29991FB1" w:rsidR="00EE6D2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386E85D5" w14:textId="77777777" w:rsidR="00EE6D23" w:rsidRPr="00B712CC" w:rsidRDefault="00EE6D23" w:rsidP="002D68C9">
            <w:pPr>
              <w:rPr>
                <w:rFonts w:ascii="Times New Roman" w:hAnsi="Times New Roman" w:cs="Times New Roman"/>
                <w:sz w:val="24"/>
                <w:szCs w:val="24"/>
                <w:lang w:val="en-GB"/>
              </w:rPr>
            </w:pPr>
          </w:p>
        </w:tc>
      </w:tr>
      <w:tr w:rsidR="00EE6D23" w:rsidRPr="00B712CC" w14:paraId="2A04C26F" w14:textId="77777777" w:rsidTr="00B3616B">
        <w:tc>
          <w:tcPr>
            <w:tcW w:w="2122" w:type="dxa"/>
          </w:tcPr>
          <w:p w14:paraId="3E0D5C5E" w14:textId="3035CD18" w:rsidR="00EE6D2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219D48F6" w14:textId="77777777" w:rsidR="00EE6D23" w:rsidRPr="00B712CC" w:rsidRDefault="00EE6D23" w:rsidP="002D68C9">
            <w:pPr>
              <w:rPr>
                <w:rFonts w:ascii="Times New Roman" w:hAnsi="Times New Roman" w:cs="Times New Roman"/>
                <w:sz w:val="24"/>
                <w:szCs w:val="24"/>
                <w:lang w:val="en-GB"/>
              </w:rPr>
            </w:pPr>
          </w:p>
        </w:tc>
      </w:tr>
    </w:tbl>
    <w:p w14:paraId="13A3F797" w14:textId="77777777" w:rsidR="00EE6D23" w:rsidRPr="00B712CC" w:rsidRDefault="00EE6D23" w:rsidP="002D68C9">
      <w:pPr>
        <w:spacing w:after="0"/>
        <w:rPr>
          <w:rFonts w:ascii="Times New Roman" w:hAnsi="Times New Roman" w:cs="Times New Roman"/>
          <w:bCs/>
          <w:sz w:val="24"/>
          <w:szCs w:val="24"/>
          <w:highlight w:val="yellow"/>
          <w:shd w:val="clear" w:color="auto" w:fill="FFFFFF"/>
          <w:lang w:val="en-GB"/>
        </w:rPr>
      </w:pPr>
    </w:p>
    <w:tbl>
      <w:tblPr>
        <w:tblStyle w:val="Reatabula"/>
        <w:tblW w:w="0" w:type="auto"/>
        <w:tblLook w:val="04A0" w:firstRow="1" w:lastRow="0" w:firstColumn="1" w:lastColumn="0" w:noHBand="0" w:noVBand="1"/>
      </w:tblPr>
      <w:tblGrid>
        <w:gridCol w:w="4853"/>
        <w:gridCol w:w="4853"/>
        <w:gridCol w:w="4854"/>
      </w:tblGrid>
      <w:tr w:rsidR="00EE6D23" w:rsidRPr="00B712CC" w14:paraId="696B2912" w14:textId="77777777" w:rsidTr="008C2385">
        <w:trPr>
          <w:trHeight w:val="434"/>
        </w:trPr>
        <w:tc>
          <w:tcPr>
            <w:tcW w:w="4853" w:type="dxa"/>
            <w:shd w:val="clear" w:color="auto" w:fill="auto"/>
            <w:vAlign w:val="center"/>
          </w:tcPr>
          <w:p w14:paraId="145E187A" w14:textId="6E5BA88E"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sz w:val="24"/>
                <w:szCs w:val="24"/>
                <w:lang w:val="en-GB"/>
              </w:rPr>
              <w:t>Object, measurement equipment, matrix</w:t>
            </w:r>
          </w:p>
        </w:tc>
        <w:tc>
          <w:tcPr>
            <w:tcW w:w="4853" w:type="dxa"/>
            <w:shd w:val="clear" w:color="auto" w:fill="auto"/>
            <w:vAlign w:val="center"/>
          </w:tcPr>
          <w:p w14:paraId="78DDB1C5" w14:textId="370A12F8"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bCs/>
                <w:sz w:val="24"/>
                <w:szCs w:val="24"/>
                <w:lang w:val="en-GB"/>
              </w:rPr>
              <w:t>Measurand, parameter</w:t>
            </w:r>
          </w:p>
        </w:tc>
        <w:tc>
          <w:tcPr>
            <w:tcW w:w="4854" w:type="dxa"/>
            <w:shd w:val="clear" w:color="auto" w:fill="auto"/>
            <w:vAlign w:val="center"/>
          </w:tcPr>
          <w:p w14:paraId="6BF9CE45" w14:textId="03906DF5"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bCs/>
                <w:sz w:val="24"/>
                <w:szCs w:val="24"/>
                <w:lang w:val="en-GB"/>
              </w:rPr>
              <w:t>Schemes/ programme identification</w:t>
            </w:r>
          </w:p>
        </w:tc>
      </w:tr>
      <w:tr w:rsidR="00EE6D23" w:rsidRPr="00B712CC" w14:paraId="375EDD10" w14:textId="77777777" w:rsidTr="00EE6D23">
        <w:tc>
          <w:tcPr>
            <w:tcW w:w="4853" w:type="dxa"/>
          </w:tcPr>
          <w:p w14:paraId="24FBBE7E"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c>
          <w:tcPr>
            <w:tcW w:w="4853" w:type="dxa"/>
          </w:tcPr>
          <w:p w14:paraId="68C7BE3D"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c>
          <w:tcPr>
            <w:tcW w:w="4854" w:type="dxa"/>
          </w:tcPr>
          <w:p w14:paraId="51DA1B87"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r>
    </w:tbl>
    <w:p w14:paraId="4D53928B" w14:textId="77777777" w:rsidR="00EE6D23" w:rsidRPr="00B712CC" w:rsidRDefault="00EE6D23" w:rsidP="002D68C9">
      <w:pPr>
        <w:spacing w:after="0"/>
        <w:rPr>
          <w:rFonts w:ascii="Times New Roman" w:hAnsi="Times New Roman" w:cs="Times New Roman"/>
          <w:bCs/>
          <w:sz w:val="24"/>
          <w:szCs w:val="24"/>
          <w:highlight w:val="yellow"/>
          <w:shd w:val="clear" w:color="auto" w:fill="FFFFFF"/>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217924F2" w14:textId="77777777" w:rsidTr="00000903">
        <w:tc>
          <w:tcPr>
            <w:tcW w:w="3369" w:type="dxa"/>
            <w:tcBorders>
              <w:top w:val="nil"/>
              <w:left w:val="nil"/>
              <w:bottom w:val="single" w:sz="4" w:space="0" w:color="auto"/>
              <w:right w:val="nil"/>
            </w:tcBorders>
          </w:tcPr>
          <w:p w14:paraId="1A29AF45"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4C35BC90"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48FB9A1"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8D11CBE"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69489B42" w14:textId="77777777" w:rsidR="006A53CA" w:rsidRPr="00B712CC" w:rsidRDefault="006A53CA" w:rsidP="00000903">
            <w:pPr>
              <w:rPr>
                <w:rFonts w:ascii="Times New Roman" w:hAnsi="Times New Roman" w:cs="Times New Roman"/>
                <w:sz w:val="24"/>
                <w:szCs w:val="24"/>
                <w:lang w:val="en-GB"/>
              </w:rPr>
            </w:pPr>
          </w:p>
        </w:tc>
      </w:tr>
      <w:tr w:rsidR="006A53CA" w:rsidRPr="00B712CC" w14:paraId="193EC125" w14:textId="77777777" w:rsidTr="00000903">
        <w:tc>
          <w:tcPr>
            <w:tcW w:w="3652" w:type="dxa"/>
            <w:gridSpan w:val="2"/>
            <w:tcBorders>
              <w:top w:val="nil"/>
              <w:left w:val="nil"/>
              <w:bottom w:val="nil"/>
              <w:right w:val="nil"/>
            </w:tcBorders>
          </w:tcPr>
          <w:p w14:paraId="3F8B15F4" w14:textId="26CC5DD9"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55D61AC4" w14:textId="55D42F5A"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11CDA4FA" w14:textId="2CFD41CB"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1784765F" w14:textId="77777777" w:rsidR="00EE6D23" w:rsidRPr="00B712CC" w:rsidRDefault="00EE6D23" w:rsidP="002D68C9">
      <w:pPr>
        <w:spacing w:after="0"/>
        <w:rPr>
          <w:rFonts w:ascii="Times New Roman" w:hAnsi="Times New Roman" w:cs="Times New Roman"/>
          <w:bCs/>
          <w:sz w:val="24"/>
          <w:szCs w:val="24"/>
          <w:highlight w:val="yellow"/>
          <w:shd w:val="clear" w:color="auto" w:fill="FFFFFF"/>
          <w:lang w:val="en-GB"/>
        </w:rPr>
      </w:pPr>
    </w:p>
    <w:p w14:paraId="65369764" w14:textId="77777777" w:rsidR="00AA7B2B" w:rsidRPr="00B712CC" w:rsidRDefault="00AA7B2B" w:rsidP="002D68C9">
      <w:pPr>
        <w:spacing w:after="0"/>
        <w:rPr>
          <w:rFonts w:ascii="Times New Roman" w:hAnsi="Times New Roman" w:cs="Times New Roman"/>
          <w:sz w:val="24"/>
          <w:szCs w:val="24"/>
          <w:lang w:val="en-GB"/>
        </w:rPr>
      </w:pPr>
    </w:p>
    <w:p w14:paraId="4FBDCA64" w14:textId="3FF7E22A" w:rsidR="00C465BE" w:rsidRPr="00B712CC" w:rsidRDefault="00AA7B2B" w:rsidP="002D68C9">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w:t>
      </w:r>
      <w:r w:rsidR="00451EF4" w:rsidRPr="00B712CC">
        <w:rPr>
          <w:rFonts w:ascii="Times New Roman" w:hAnsi="Times New Roman" w:cs="Times New Roman"/>
          <w:lang w:val="en-GB"/>
        </w:rPr>
        <w:t>It is not required to complete the section “Signature” if the document bears a secure electronic signature.</w:t>
      </w:r>
      <w:r w:rsidRPr="00B712CC">
        <w:rPr>
          <w:rFonts w:ascii="Times New Roman" w:hAnsi="Times New Roman" w:cs="Times New Roman"/>
          <w:lang w:val="en-GB"/>
        </w:rPr>
        <w:t xml:space="preserve"> </w:t>
      </w:r>
      <w:r w:rsidR="00C465BE" w:rsidRPr="00B712CC">
        <w:rPr>
          <w:rFonts w:ascii="Times New Roman" w:hAnsi="Times New Roman" w:cs="Times New Roman"/>
          <w:sz w:val="24"/>
          <w:szCs w:val="24"/>
          <w:lang w:val="en-GB"/>
        </w:rPr>
        <w:br w:type="page"/>
      </w:r>
    </w:p>
    <w:p w14:paraId="3F0A3ACA" w14:textId="167087A0" w:rsidR="00C465BE" w:rsidRPr="00B712CC" w:rsidRDefault="00B712CC"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10</w:t>
      </w:r>
    </w:p>
    <w:p w14:paraId="067E36C5" w14:textId="77777777" w:rsidR="001300F3" w:rsidRPr="00B712CC" w:rsidRDefault="001300F3" w:rsidP="002D68C9">
      <w:pPr>
        <w:spacing w:after="0"/>
        <w:jc w:val="right"/>
        <w:rPr>
          <w:rFonts w:ascii="Times New Roman" w:hAnsi="Times New Roman" w:cs="Times New Roman"/>
          <w:sz w:val="24"/>
          <w:szCs w:val="24"/>
          <w:lang w:val="en-GB"/>
        </w:rPr>
      </w:pPr>
    </w:p>
    <w:p w14:paraId="3307DFCF" w14:textId="51B0CDF4" w:rsidR="001300F3" w:rsidRPr="00B712CC" w:rsidRDefault="00B712CC" w:rsidP="002D68C9">
      <w:pPr>
        <w:spacing w:after="0"/>
        <w:jc w:val="center"/>
        <w:rPr>
          <w:rStyle w:val="normaltextrun"/>
          <w:rFonts w:ascii="Times New Roman" w:hAnsi="Times New Roman" w:cs="Times New Roman"/>
          <w:b/>
          <w:sz w:val="24"/>
          <w:szCs w:val="24"/>
          <w:lang w:val="en-GB"/>
        </w:rPr>
      </w:pPr>
      <w:r w:rsidRPr="00B712CC">
        <w:rPr>
          <w:rStyle w:val="normaltextrun"/>
          <w:rFonts w:ascii="Times New Roman" w:hAnsi="Times New Roman" w:cs="Times New Roman"/>
          <w:b/>
          <w:sz w:val="24"/>
          <w:szCs w:val="24"/>
          <w:lang w:val="en-GB"/>
        </w:rPr>
        <w:t>ENVIRONMENTAL VERIFICATION</w:t>
      </w:r>
      <w:r w:rsidR="00B74B00" w:rsidRPr="00B712CC">
        <w:rPr>
          <w:rStyle w:val="normaltextrun"/>
          <w:rFonts w:ascii="Times New Roman" w:hAnsi="Times New Roman" w:cs="Times New Roman"/>
          <w:b/>
          <w:sz w:val="24"/>
          <w:szCs w:val="24"/>
          <w:lang w:val="en-GB"/>
        </w:rPr>
        <w:t xml:space="preserve"> (EMAS)</w:t>
      </w:r>
      <w:r w:rsidR="00ED5F85" w:rsidRPr="00B712CC">
        <w:rPr>
          <w:rStyle w:val="normaltextrun"/>
          <w:rFonts w:ascii="Times New Roman" w:hAnsi="Times New Roman" w:cs="Times New Roman"/>
          <w:b/>
          <w:sz w:val="24"/>
          <w:szCs w:val="24"/>
          <w:lang w:val="en-GB"/>
        </w:rPr>
        <w:t xml:space="preserve"> </w:t>
      </w:r>
    </w:p>
    <w:p w14:paraId="5021E389" w14:textId="5C35B8DA" w:rsidR="00C465BE" w:rsidRPr="00B712CC" w:rsidRDefault="00B712CC" w:rsidP="002D68C9">
      <w:pPr>
        <w:spacing w:after="0"/>
        <w:jc w:val="center"/>
        <w:rPr>
          <w:rStyle w:val="normaltextrun"/>
          <w:rFonts w:ascii="Times New Roman" w:hAnsi="Times New Roman" w:cs="Times New Roman"/>
          <w:sz w:val="28"/>
          <w:szCs w:val="28"/>
          <w:lang w:val="en-GB"/>
        </w:rPr>
      </w:pPr>
      <w:r w:rsidRPr="00B712CC">
        <w:rPr>
          <w:rStyle w:val="normaltextrun"/>
          <w:rFonts w:ascii="Times New Roman" w:hAnsi="Times New Roman" w:cs="Times New Roman"/>
          <w:sz w:val="24"/>
          <w:szCs w:val="24"/>
          <w:lang w:val="en-GB"/>
        </w:rPr>
        <w:t>(</w:t>
      </w:r>
      <w:r w:rsidRPr="00B712CC">
        <w:rPr>
          <w:rFonts w:ascii="Times New Roman" w:hAnsi="Times New Roman" w:cs="Times New Roman"/>
          <w:sz w:val="24"/>
          <w:szCs w:val="24"/>
          <w:lang w:val="en-GB"/>
        </w:rPr>
        <w:t>Regulation (EC) No 1221/2009 of the European Parliament and of the Council of 25 November 2009 on the voluntary participation by organisations in a Community Eco-Management and Audit Scheme (EMAS), repealing Regulation (EC) No 761/2001 and Commission Decisions 2001/681/EC and 2006/193/EC)</w:t>
      </w:r>
    </w:p>
    <w:p w14:paraId="3F22E8B8" w14:textId="77777777" w:rsidR="00B05E90" w:rsidRPr="00B712CC" w:rsidRDefault="00B05E90" w:rsidP="00B05E90">
      <w:pPr>
        <w:spacing w:after="0"/>
        <w:rPr>
          <w:rStyle w:val="normaltextrun"/>
          <w:rFonts w:ascii="Times New Roman" w:hAnsi="Times New Roman" w:cs="Times New Roman"/>
          <w:sz w:val="24"/>
          <w:szCs w:val="24"/>
          <w:lang w:val="en-GB"/>
        </w:rPr>
      </w:pPr>
    </w:p>
    <w:p w14:paraId="3946AE8A" w14:textId="50FA21C6" w:rsidR="00EE6D23" w:rsidRPr="00B712CC" w:rsidRDefault="00B712CC" w:rsidP="002D68C9">
      <w:pPr>
        <w:spacing w:after="0"/>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p w14:paraId="67A2B9D9" w14:textId="77777777" w:rsidR="00B3616B" w:rsidRPr="00B712CC" w:rsidRDefault="00B3616B" w:rsidP="002D68C9">
      <w:pPr>
        <w:spacing w:after="0"/>
        <w:rPr>
          <w:rFonts w:ascii="Times New Roman" w:hAnsi="Times New Roman" w:cs="Times New Roman"/>
          <w:bCs/>
          <w:sz w:val="24"/>
          <w:szCs w:val="24"/>
          <w:lang w:val="en-GB"/>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B712CC" w14:paraId="0B9B3E51" w14:textId="77777777" w:rsidTr="001300F3">
        <w:tc>
          <w:tcPr>
            <w:tcW w:w="2122" w:type="dxa"/>
          </w:tcPr>
          <w:p w14:paraId="68C0B23D" w14:textId="3FCF9420" w:rsidR="00EE6D23" w:rsidRPr="00B712CC" w:rsidRDefault="00B712C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4382CA64" w14:textId="77777777" w:rsidR="00EE6D23" w:rsidRPr="00B712CC" w:rsidRDefault="00EE6D23" w:rsidP="002D68C9">
            <w:pPr>
              <w:rPr>
                <w:rFonts w:ascii="Times New Roman" w:hAnsi="Times New Roman" w:cs="Times New Roman"/>
                <w:sz w:val="24"/>
                <w:szCs w:val="24"/>
                <w:lang w:val="en-GB"/>
              </w:rPr>
            </w:pPr>
          </w:p>
        </w:tc>
      </w:tr>
      <w:tr w:rsidR="00EE6D23" w:rsidRPr="00B712CC" w14:paraId="31F99D11" w14:textId="77777777" w:rsidTr="001300F3">
        <w:tc>
          <w:tcPr>
            <w:tcW w:w="2122" w:type="dxa"/>
          </w:tcPr>
          <w:p w14:paraId="5DB250B0" w14:textId="4E5B1745" w:rsidR="00EE6D23" w:rsidRPr="00B712CC" w:rsidRDefault="00B712C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1CCE50AC" w14:textId="77777777" w:rsidR="00EE6D23" w:rsidRPr="00B712CC" w:rsidRDefault="00EE6D23" w:rsidP="002D68C9">
            <w:pPr>
              <w:rPr>
                <w:rFonts w:ascii="Times New Roman" w:hAnsi="Times New Roman" w:cs="Times New Roman"/>
                <w:sz w:val="24"/>
                <w:szCs w:val="24"/>
                <w:lang w:val="en-GB"/>
              </w:rPr>
            </w:pPr>
          </w:p>
        </w:tc>
      </w:tr>
    </w:tbl>
    <w:p w14:paraId="500B730F" w14:textId="77777777" w:rsidR="00EE6D23" w:rsidRPr="00B712CC" w:rsidRDefault="00EE6D23" w:rsidP="002D68C9">
      <w:pPr>
        <w:spacing w:after="0"/>
        <w:rPr>
          <w:rStyle w:val="normaltextrun"/>
          <w:rFonts w:ascii="Times New Roman" w:hAnsi="Times New Roman" w:cs="Times New Roman"/>
          <w:bCs/>
          <w:sz w:val="24"/>
          <w:szCs w:val="24"/>
          <w:lang w:val="en-GB"/>
        </w:rPr>
      </w:pPr>
    </w:p>
    <w:tbl>
      <w:tblPr>
        <w:tblStyle w:val="Reatabula"/>
        <w:tblW w:w="14596" w:type="dxa"/>
        <w:tblLook w:val="04A0" w:firstRow="1" w:lastRow="0" w:firstColumn="1" w:lastColumn="0" w:noHBand="0" w:noVBand="1"/>
      </w:tblPr>
      <w:tblGrid>
        <w:gridCol w:w="4957"/>
        <w:gridCol w:w="4252"/>
        <w:gridCol w:w="5387"/>
      </w:tblGrid>
      <w:tr w:rsidR="00EE6D23" w:rsidRPr="00B712CC" w14:paraId="3BC1FAE4" w14:textId="77777777" w:rsidTr="0085577D">
        <w:trPr>
          <w:trHeight w:val="423"/>
        </w:trPr>
        <w:tc>
          <w:tcPr>
            <w:tcW w:w="4957" w:type="dxa"/>
            <w:shd w:val="clear" w:color="auto" w:fill="auto"/>
            <w:vAlign w:val="center"/>
          </w:tcPr>
          <w:p w14:paraId="6249F724" w14:textId="13A738C7" w:rsidR="00EE6D23" w:rsidRPr="00B712CC" w:rsidRDefault="00B712CC" w:rsidP="002D68C9">
            <w:pPr>
              <w:jc w:val="center"/>
              <w:rPr>
                <w:rFonts w:ascii="Times New Roman" w:hAnsi="Times New Roman" w:cs="Times New Roman"/>
                <w:b/>
                <w:sz w:val="24"/>
                <w:szCs w:val="24"/>
                <w:lang w:val="en-GB"/>
              </w:rPr>
            </w:pPr>
            <w:bookmarkStart w:id="7" w:name="_Hlk78277201"/>
            <w:r w:rsidRPr="00B712CC">
              <w:rPr>
                <w:rFonts w:ascii="Times New Roman" w:hAnsi="Times New Roman" w:cs="Times New Roman"/>
                <w:b/>
                <w:sz w:val="24"/>
                <w:szCs w:val="24"/>
                <w:lang w:val="en-GB"/>
              </w:rPr>
              <w:t>Object of verification</w:t>
            </w:r>
          </w:p>
        </w:tc>
        <w:tc>
          <w:tcPr>
            <w:tcW w:w="4252" w:type="dxa"/>
            <w:shd w:val="clear" w:color="auto" w:fill="auto"/>
            <w:vAlign w:val="center"/>
          </w:tcPr>
          <w:p w14:paraId="4A9B011C" w14:textId="2D8040C2" w:rsidR="00EE6D23" w:rsidRPr="00B712CC" w:rsidRDefault="00B712CC"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Technical scope</w:t>
            </w:r>
          </w:p>
        </w:tc>
        <w:tc>
          <w:tcPr>
            <w:tcW w:w="5387" w:type="dxa"/>
            <w:shd w:val="clear" w:color="auto" w:fill="auto"/>
            <w:vAlign w:val="center"/>
          </w:tcPr>
          <w:p w14:paraId="378671A1" w14:textId="6EFF8678" w:rsidR="00EE6D23" w:rsidRPr="00B712CC" w:rsidRDefault="00B712CC" w:rsidP="002D68C9">
            <w:pPr>
              <w:jc w:val="center"/>
              <w:rPr>
                <w:rFonts w:ascii="Times New Roman" w:hAnsi="Times New Roman" w:cs="Times New Roman"/>
                <w:bCs/>
                <w:sz w:val="24"/>
                <w:szCs w:val="24"/>
                <w:highlight w:val="yellow"/>
                <w:shd w:val="clear" w:color="auto" w:fill="FFFFFF"/>
                <w:lang w:val="en-GB"/>
              </w:rPr>
            </w:pPr>
            <w:r w:rsidRPr="00B712CC">
              <w:rPr>
                <w:rFonts w:ascii="Times New Roman" w:hAnsi="Times New Roman" w:cs="Times New Roman"/>
                <w:b/>
                <w:sz w:val="24"/>
                <w:szCs w:val="24"/>
                <w:lang w:val="en-GB"/>
              </w:rPr>
              <w:t>Remarks</w:t>
            </w:r>
          </w:p>
        </w:tc>
      </w:tr>
      <w:tr w:rsidR="00EE6D23" w:rsidRPr="00B712CC" w14:paraId="28838E04" w14:textId="77777777" w:rsidTr="00E44E7A">
        <w:tc>
          <w:tcPr>
            <w:tcW w:w="4957" w:type="dxa"/>
          </w:tcPr>
          <w:p w14:paraId="0A270B61" w14:textId="77777777" w:rsidR="00EE6D23" w:rsidRPr="00B712CC" w:rsidRDefault="00EE6D23" w:rsidP="002D68C9">
            <w:pPr>
              <w:rPr>
                <w:rFonts w:ascii="Times New Roman" w:hAnsi="Times New Roman" w:cs="Times New Roman"/>
                <w:bCs/>
                <w:sz w:val="24"/>
                <w:szCs w:val="24"/>
                <w:highlight w:val="yellow"/>
                <w:shd w:val="clear" w:color="auto" w:fill="FFFFFF"/>
                <w:lang w:val="en-GB"/>
              </w:rPr>
            </w:pPr>
          </w:p>
        </w:tc>
        <w:tc>
          <w:tcPr>
            <w:tcW w:w="4252" w:type="dxa"/>
          </w:tcPr>
          <w:p w14:paraId="16EC45AF" w14:textId="77777777" w:rsidR="00EE6D23" w:rsidRPr="00B712CC" w:rsidRDefault="00EE6D23" w:rsidP="00704CB0">
            <w:pPr>
              <w:jc w:val="center"/>
              <w:rPr>
                <w:rFonts w:ascii="Times New Roman" w:hAnsi="Times New Roman" w:cs="Times New Roman"/>
                <w:bCs/>
                <w:sz w:val="24"/>
                <w:szCs w:val="24"/>
                <w:highlight w:val="yellow"/>
                <w:shd w:val="clear" w:color="auto" w:fill="FFFFFF"/>
                <w:lang w:val="en-GB"/>
              </w:rPr>
            </w:pPr>
          </w:p>
        </w:tc>
        <w:tc>
          <w:tcPr>
            <w:tcW w:w="5387" w:type="dxa"/>
          </w:tcPr>
          <w:p w14:paraId="0139FBF5" w14:textId="77777777" w:rsidR="00EE6D23" w:rsidRPr="00B712CC" w:rsidRDefault="00EE6D23" w:rsidP="002D68C9">
            <w:pPr>
              <w:rPr>
                <w:rFonts w:ascii="Times New Roman" w:hAnsi="Times New Roman" w:cs="Times New Roman"/>
                <w:bCs/>
                <w:sz w:val="24"/>
                <w:szCs w:val="24"/>
                <w:highlight w:val="yellow"/>
                <w:shd w:val="clear" w:color="auto" w:fill="FFFFFF"/>
                <w:lang w:val="en-GB"/>
              </w:rPr>
            </w:pPr>
          </w:p>
        </w:tc>
      </w:tr>
      <w:bookmarkEnd w:id="7"/>
    </w:tbl>
    <w:p w14:paraId="59EC0924" w14:textId="77777777" w:rsidR="006A53CA" w:rsidRPr="00B712CC" w:rsidRDefault="006A53CA" w:rsidP="002D68C9">
      <w:pPr>
        <w:spacing w:after="0"/>
        <w:rPr>
          <w:rFonts w:ascii="Times New Roman" w:hAnsi="Times New Roman" w:cs="Times New Roman"/>
          <w:bCs/>
          <w:sz w:val="24"/>
          <w:szCs w:val="24"/>
          <w:shd w:val="clear" w:color="auto" w:fill="FFFFFF"/>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433B12B7" w14:textId="77777777" w:rsidTr="00000903">
        <w:tc>
          <w:tcPr>
            <w:tcW w:w="3369" w:type="dxa"/>
            <w:tcBorders>
              <w:top w:val="nil"/>
              <w:left w:val="nil"/>
              <w:bottom w:val="single" w:sz="4" w:space="0" w:color="auto"/>
              <w:right w:val="nil"/>
            </w:tcBorders>
          </w:tcPr>
          <w:p w14:paraId="4F279FAD"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3E25A017"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47B6FF1"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4E82455E"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76AC18A9" w14:textId="77777777" w:rsidR="006A53CA" w:rsidRPr="00B712CC" w:rsidRDefault="006A53CA" w:rsidP="00000903">
            <w:pPr>
              <w:rPr>
                <w:rFonts w:ascii="Times New Roman" w:hAnsi="Times New Roman" w:cs="Times New Roman"/>
                <w:sz w:val="24"/>
                <w:szCs w:val="24"/>
                <w:lang w:val="en-GB"/>
              </w:rPr>
            </w:pPr>
          </w:p>
        </w:tc>
      </w:tr>
      <w:tr w:rsidR="006A53CA" w:rsidRPr="00B712CC" w14:paraId="591BE211" w14:textId="77777777" w:rsidTr="00000903">
        <w:tc>
          <w:tcPr>
            <w:tcW w:w="3652" w:type="dxa"/>
            <w:gridSpan w:val="2"/>
            <w:tcBorders>
              <w:top w:val="nil"/>
              <w:left w:val="nil"/>
              <w:bottom w:val="nil"/>
              <w:right w:val="nil"/>
            </w:tcBorders>
          </w:tcPr>
          <w:p w14:paraId="4C49D21E" w14:textId="6FC3CAEB"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470EA85B" w14:textId="654CF160"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185D94A3" w14:textId="123436DF"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1DBC9080" w14:textId="77777777" w:rsidR="00EE6D23" w:rsidRPr="00B712CC" w:rsidRDefault="00EE6D23" w:rsidP="002D68C9">
      <w:pPr>
        <w:spacing w:after="0"/>
        <w:rPr>
          <w:rStyle w:val="normaltextrun"/>
          <w:rFonts w:ascii="Times New Roman" w:hAnsi="Times New Roman" w:cs="Times New Roman"/>
          <w:bCs/>
          <w:sz w:val="24"/>
          <w:szCs w:val="24"/>
          <w:lang w:val="en-GB"/>
        </w:rPr>
      </w:pPr>
    </w:p>
    <w:p w14:paraId="66004EAC" w14:textId="36FED242" w:rsidR="00B74B00" w:rsidRPr="00B712CC" w:rsidRDefault="00AA7B2B" w:rsidP="002D68C9">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w:t>
      </w:r>
      <w:r w:rsidR="00451EF4" w:rsidRPr="00B712CC">
        <w:rPr>
          <w:rFonts w:ascii="Times New Roman" w:hAnsi="Times New Roman" w:cs="Times New Roman"/>
          <w:lang w:val="en-GB"/>
        </w:rPr>
        <w:t>It is not required to complete the section “Signature” if the document bears a secure electronic signature</w:t>
      </w:r>
      <w:r w:rsidR="00451EF4" w:rsidRPr="00B712CC">
        <w:rPr>
          <w:rFonts w:ascii="Times New Roman" w:hAnsi="Times New Roman" w:cs="Times New Roman"/>
          <w:sz w:val="24"/>
          <w:szCs w:val="24"/>
          <w:lang w:val="en-GB"/>
        </w:rPr>
        <w:t>.</w:t>
      </w:r>
      <w:r w:rsidR="00B74B00" w:rsidRPr="00B712CC">
        <w:rPr>
          <w:rFonts w:ascii="Times New Roman" w:hAnsi="Times New Roman" w:cs="Times New Roman"/>
          <w:sz w:val="24"/>
          <w:szCs w:val="24"/>
          <w:lang w:val="en-GB"/>
        </w:rPr>
        <w:br w:type="page"/>
      </w:r>
    </w:p>
    <w:p w14:paraId="34D703F6" w14:textId="11C7B50B" w:rsidR="00C465BE" w:rsidRPr="00B712CC" w:rsidRDefault="00B712CC"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11</w:t>
      </w:r>
    </w:p>
    <w:p w14:paraId="37BFC84A" w14:textId="77777777" w:rsidR="001300F3" w:rsidRPr="00B712CC" w:rsidRDefault="001300F3" w:rsidP="002D68C9">
      <w:pPr>
        <w:spacing w:after="0"/>
        <w:jc w:val="right"/>
        <w:rPr>
          <w:rFonts w:ascii="Times New Roman" w:hAnsi="Times New Roman" w:cs="Times New Roman"/>
          <w:sz w:val="24"/>
          <w:szCs w:val="24"/>
          <w:lang w:val="en-GB"/>
        </w:rPr>
      </w:pPr>
    </w:p>
    <w:p w14:paraId="53738324" w14:textId="733E6DA6" w:rsidR="001300F3" w:rsidRPr="00B712CC" w:rsidRDefault="00B712CC"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GOOD LABORATORY PRACTICE</w:t>
      </w:r>
    </w:p>
    <w:p w14:paraId="117AE821" w14:textId="5D0349F5" w:rsidR="00B74B00" w:rsidRPr="00B712CC" w:rsidRDefault="00EE6D23" w:rsidP="002D68C9">
      <w:pPr>
        <w:spacing w:after="0"/>
        <w:jc w:val="center"/>
        <w:rPr>
          <w:rFonts w:ascii="Times New Roman" w:hAnsi="Times New Roman" w:cs="Times New Roman"/>
          <w:b/>
          <w:sz w:val="24"/>
          <w:szCs w:val="24"/>
          <w:lang w:val="en-GB"/>
        </w:rPr>
      </w:pPr>
      <w:r w:rsidRPr="00B712CC">
        <w:rPr>
          <w:rFonts w:ascii="Times New Roman" w:hAnsi="Times New Roman" w:cs="Times New Roman"/>
          <w:sz w:val="24"/>
          <w:szCs w:val="24"/>
          <w:lang w:val="en-GB"/>
        </w:rPr>
        <w:t>(</w:t>
      </w:r>
      <w:r w:rsidR="00B712CC" w:rsidRPr="00B712CC">
        <w:rPr>
          <w:rFonts w:ascii="Times New Roman" w:hAnsi="Times New Roman" w:cs="Times New Roman"/>
          <w:sz w:val="24"/>
          <w:szCs w:val="24"/>
          <w:shd w:val="clear" w:color="auto" w:fill="FFFFFF"/>
          <w:lang w:val="en-GB"/>
        </w:rPr>
        <w:t>Cabinet Regulation No. 398 “Requirements for the Work Quality of Laboratories and Inspections of Laboratories” of 3 September 2002</w:t>
      </w:r>
      <w:r w:rsidRPr="00B712CC">
        <w:rPr>
          <w:rFonts w:ascii="Times New Roman" w:hAnsi="Times New Roman" w:cs="Times New Roman"/>
          <w:sz w:val="24"/>
          <w:szCs w:val="24"/>
          <w:lang w:val="en-GB"/>
        </w:rPr>
        <w:t>)</w:t>
      </w:r>
    </w:p>
    <w:p w14:paraId="1D6084D2" w14:textId="3FD62620" w:rsidR="00EE6D23" w:rsidRPr="00B712CC" w:rsidRDefault="00EE6D23" w:rsidP="002D68C9">
      <w:pPr>
        <w:spacing w:after="0"/>
        <w:rPr>
          <w:rFonts w:ascii="Times New Roman" w:hAnsi="Times New Roman" w:cs="Times New Roman"/>
          <w:b/>
          <w:bCs/>
          <w:sz w:val="24"/>
          <w:szCs w:val="24"/>
          <w:lang w:val="en-GB"/>
        </w:rPr>
      </w:pPr>
    </w:p>
    <w:p w14:paraId="1AD42277" w14:textId="77777777" w:rsidR="001300F3" w:rsidRPr="00B712CC" w:rsidRDefault="001300F3" w:rsidP="002D68C9">
      <w:pPr>
        <w:spacing w:after="0"/>
        <w:rPr>
          <w:rFonts w:ascii="Times New Roman" w:hAnsi="Times New Roman" w:cs="Times New Roman"/>
          <w:bCs/>
          <w:sz w:val="24"/>
          <w:szCs w:val="24"/>
          <w:lang w:val="en-GB"/>
        </w:rPr>
      </w:pPr>
    </w:p>
    <w:p w14:paraId="575895B7" w14:textId="77777777" w:rsidR="00EE6D23" w:rsidRPr="00B712CC" w:rsidRDefault="00EE6D23" w:rsidP="002D68C9">
      <w:pPr>
        <w:spacing w:after="0"/>
        <w:rPr>
          <w:rFonts w:ascii="Times New Roman" w:hAnsi="Times New Roman" w:cs="Times New Roman"/>
          <w:bCs/>
          <w:sz w:val="24"/>
          <w:szCs w:val="24"/>
          <w:lang w:val="en-GB"/>
        </w:rPr>
      </w:pPr>
    </w:p>
    <w:tbl>
      <w:tblPr>
        <w:tblStyle w:val="Reatabula"/>
        <w:tblW w:w="0" w:type="auto"/>
        <w:tblLook w:val="04A0" w:firstRow="1" w:lastRow="0" w:firstColumn="1" w:lastColumn="0" w:noHBand="0" w:noVBand="1"/>
      </w:tblPr>
      <w:tblGrid>
        <w:gridCol w:w="7280"/>
        <w:gridCol w:w="7280"/>
      </w:tblGrid>
      <w:tr w:rsidR="00C918AE" w:rsidRPr="00B712CC" w14:paraId="3363E299" w14:textId="77777777" w:rsidTr="008C2385">
        <w:trPr>
          <w:trHeight w:val="433"/>
        </w:trPr>
        <w:tc>
          <w:tcPr>
            <w:tcW w:w="7280" w:type="dxa"/>
            <w:shd w:val="clear" w:color="auto" w:fill="auto"/>
            <w:vAlign w:val="center"/>
          </w:tcPr>
          <w:p w14:paraId="7C746F69" w14:textId="0E2C2BFB" w:rsidR="00C918AE" w:rsidRPr="00B712CC" w:rsidRDefault="00946CE0" w:rsidP="002D68C9">
            <w:pPr>
              <w:jc w:val="center"/>
              <w:rPr>
                <w:rFonts w:ascii="Times New Roman" w:hAnsi="Times New Roman" w:cs="Times New Roman"/>
                <w:b/>
                <w:sz w:val="24"/>
                <w:szCs w:val="24"/>
                <w:lang w:val="en-GB"/>
              </w:rPr>
            </w:pPr>
            <w:r>
              <w:rPr>
                <w:rFonts w:ascii="Times New Roman" w:hAnsi="Times New Roman" w:cs="Times New Roman"/>
                <w:b/>
                <w:sz w:val="24"/>
                <w:szCs w:val="24"/>
                <w:lang w:val="en-GB"/>
              </w:rPr>
              <w:t>Are of research</w:t>
            </w:r>
            <w:r w:rsidR="00D8274B" w:rsidRPr="00B712CC">
              <w:rPr>
                <w:rFonts w:ascii="Times New Roman" w:hAnsi="Times New Roman" w:cs="Times New Roman"/>
                <w:b/>
                <w:sz w:val="24"/>
                <w:szCs w:val="24"/>
                <w:vertAlign w:val="superscript"/>
                <w:lang w:val="en-GB"/>
              </w:rPr>
              <w:t>1</w:t>
            </w:r>
          </w:p>
        </w:tc>
        <w:tc>
          <w:tcPr>
            <w:tcW w:w="7280" w:type="dxa"/>
            <w:shd w:val="clear" w:color="auto" w:fill="auto"/>
            <w:vAlign w:val="center"/>
          </w:tcPr>
          <w:p w14:paraId="19E2F87F" w14:textId="69EF3690" w:rsidR="00C918AE" w:rsidRPr="00B712CC" w:rsidRDefault="00946CE0" w:rsidP="002D68C9">
            <w:pPr>
              <w:jc w:val="center"/>
              <w:rPr>
                <w:rFonts w:ascii="Times New Roman" w:hAnsi="Times New Roman" w:cs="Times New Roman"/>
                <w:b/>
                <w:sz w:val="24"/>
                <w:szCs w:val="24"/>
                <w:lang w:val="en-GB"/>
              </w:rPr>
            </w:pPr>
            <w:r>
              <w:rPr>
                <w:rFonts w:ascii="Times New Roman" w:hAnsi="Times New Roman" w:cs="Times New Roman"/>
                <w:b/>
                <w:sz w:val="24"/>
                <w:szCs w:val="24"/>
                <w:lang w:val="en-GB"/>
              </w:rPr>
              <w:t>Object of research</w:t>
            </w:r>
            <w:r w:rsidR="00D8274B" w:rsidRPr="00B712CC">
              <w:rPr>
                <w:rFonts w:ascii="Times New Roman" w:hAnsi="Times New Roman" w:cs="Times New Roman"/>
                <w:b/>
                <w:sz w:val="24"/>
                <w:szCs w:val="24"/>
                <w:vertAlign w:val="superscript"/>
                <w:lang w:val="en-GB"/>
              </w:rPr>
              <w:t>2</w:t>
            </w:r>
          </w:p>
        </w:tc>
      </w:tr>
      <w:tr w:rsidR="00C918AE" w:rsidRPr="00B712CC" w14:paraId="01496179" w14:textId="77777777" w:rsidTr="00C918AE">
        <w:tc>
          <w:tcPr>
            <w:tcW w:w="7280" w:type="dxa"/>
          </w:tcPr>
          <w:p w14:paraId="66C07EAC" w14:textId="5E935A38" w:rsidR="00C918AE"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Latvian:</w:t>
            </w:r>
          </w:p>
        </w:tc>
        <w:tc>
          <w:tcPr>
            <w:tcW w:w="7280" w:type="dxa"/>
          </w:tcPr>
          <w:p w14:paraId="01C86EA5" w14:textId="2CDC349F" w:rsidR="00C918AE"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Latvian:</w:t>
            </w:r>
          </w:p>
        </w:tc>
      </w:tr>
      <w:tr w:rsidR="00822086" w:rsidRPr="00B712CC" w14:paraId="283A2A91" w14:textId="77777777" w:rsidTr="00C918AE">
        <w:tc>
          <w:tcPr>
            <w:tcW w:w="7280" w:type="dxa"/>
          </w:tcPr>
          <w:p w14:paraId="41992C3E" w14:textId="7FC12872" w:rsidR="00822086"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English:</w:t>
            </w:r>
          </w:p>
        </w:tc>
        <w:tc>
          <w:tcPr>
            <w:tcW w:w="7280" w:type="dxa"/>
          </w:tcPr>
          <w:p w14:paraId="2C432DA0" w14:textId="7B61B692" w:rsidR="00822086"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English:</w:t>
            </w:r>
          </w:p>
        </w:tc>
      </w:tr>
    </w:tbl>
    <w:p w14:paraId="772D14E8" w14:textId="6E36738D" w:rsidR="00C918AE" w:rsidRPr="00946CE0" w:rsidRDefault="00D8274B" w:rsidP="007F2054">
      <w:pPr>
        <w:spacing w:after="0"/>
        <w:ind w:left="284" w:hanging="284"/>
        <w:jc w:val="both"/>
        <w:rPr>
          <w:rFonts w:ascii="Times New Roman" w:hAnsi="Times New Roman" w:cs="Times New Roman"/>
          <w:bCs/>
          <w:sz w:val="24"/>
          <w:szCs w:val="24"/>
          <w:lang w:val="en-GB"/>
        </w:rPr>
      </w:pPr>
      <w:r w:rsidRPr="00B712CC">
        <w:rPr>
          <w:rFonts w:ascii="Times New Roman" w:hAnsi="Times New Roman" w:cs="Times New Roman"/>
          <w:b/>
          <w:sz w:val="24"/>
          <w:szCs w:val="24"/>
          <w:vertAlign w:val="superscript"/>
          <w:lang w:val="en-GB"/>
        </w:rPr>
        <w:t>1</w:t>
      </w:r>
      <w:r w:rsidR="00946CE0">
        <w:rPr>
          <w:rFonts w:ascii="Times New Roman" w:hAnsi="Times New Roman" w:cs="Times New Roman"/>
          <w:b/>
          <w:sz w:val="24"/>
          <w:szCs w:val="24"/>
          <w:lang w:val="en-GB"/>
        </w:rPr>
        <w:tab/>
        <w:t xml:space="preserve">Areas of research: </w:t>
      </w:r>
      <w:r w:rsidR="00946CE0">
        <w:rPr>
          <w:rFonts w:ascii="Times New Roman" w:hAnsi="Times New Roman" w:cs="Times New Roman"/>
          <w:bCs/>
          <w:sz w:val="24"/>
          <w:szCs w:val="24"/>
          <w:lang w:val="en-GB"/>
        </w:rPr>
        <w:t xml:space="preserve">physical and chemical testing (PC); toxicity studies (TOX); mutagenicity studies (MUT); studies of the toxicity to aquatic and terrestrial life (ENT), studies on effects on water, soil and air; bioaccumulation (BA); studies on pesticide residues (RES); studies on effects on natural ecosystems (MES), analytical and clinical chemistry tests (ACC); other </w:t>
      </w:r>
      <w:proofErr w:type="gramStart"/>
      <w:r w:rsidR="00946CE0">
        <w:rPr>
          <w:rFonts w:ascii="Times New Roman" w:hAnsi="Times New Roman" w:cs="Times New Roman"/>
          <w:bCs/>
          <w:sz w:val="24"/>
          <w:szCs w:val="24"/>
          <w:lang w:val="en-GB"/>
        </w:rPr>
        <w:t>researches</w:t>
      </w:r>
      <w:proofErr w:type="gramEnd"/>
      <w:r w:rsidR="00946CE0">
        <w:rPr>
          <w:rFonts w:ascii="Times New Roman" w:hAnsi="Times New Roman" w:cs="Times New Roman"/>
          <w:bCs/>
          <w:sz w:val="24"/>
          <w:szCs w:val="24"/>
          <w:lang w:val="en-GB"/>
        </w:rPr>
        <w:t xml:space="preserve"> (specify) (OTH).</w:t>
      </w:r>
    </w:p>
    <w:p w14:paraId="1787F0BA" w14:textId="19D9C701" w:rsidR="00C918AE" w:rsidRPr="00946CE0" w:rsidRDefault="00D8274B" w:rsidP="007F2054">
      <w:pPr>
        <w:spacing w:after="0"/>
        <w:ind w:left="284" w:hanging="284"/>
        <w:jc w:val="both"/>
        <w:rPr>
          <w:rFonts w:ascii="Times New Roman" w:hAnsi="Times New Roman" w:cs="Times New Roman"/>
          <w:bCs/>
          <w:sz w:val="24"/>
          <w:szCs w:val="24"/>
          <w:lang w:val="en-GB"/>
        </w:rPr>
      </w:pPr>
      <w:r w:rsidRPr="00B712CC">
        <w:rPr>
          <w:rFonts w:ascii="Times New Roman" w:hAnsi="Times New Roman" w:cs="Times New Roman"/>
          <w:b/>
          <w:bCs/>
          <w:sz w:val="24"/>
          <w:szCs w:val="24"/>
          <w:vertAlign w:val="superscript"/>
          <w:lang w:val="en-GB"/>
        </w:rPr>
        <w:t>2</w:t>
      </w:r>
      <w:r w:rsidR="00946CE0">
        <w:rPr>
          <w:rFonts w:ascii="Times New Roman" w:hAnsi="Times New Roman" w:cs="Times New Roman"/>
          <w:b/>
          <w:bCs/>
          <w:sz w:val="24"/>
          <w:szCs w:val="24"/>
          <w:vertAlign w:val="superscript"/>
          <w:lang w:val="en-GB"/>
        </w:rPr>
        <w:tab/>
      </w:r>
      <w:r w:rsidR="00946CE0">
        <w:rPr>
          <w:rFonts w:ascii="Times New Roman" w:hAnsi="Times New Roman" w:cs="Times New Roman"/>
          <w:b/>
          <w:sz w:val="24"/>
          <w:szCs w:val="24"/>
          <w:lang w:val="en-GB"/>
        </w:rPr>
        <w:t xml:space="preserve">Objects of research: </w:t>
      </w:r>
      <w:r w:rsidR="00946CE0">
        <w:rPr>
          <w:rFonts w:ascii="Times New Roman" w:hAnsi="Times New Roman" w:cs="Times New Roman"/>
          <w:bCs/>
          <w:sz w:val="24"/>
          <w:szCs w:val="24"/>
          <w:lang w:val="en-GB"/>
        </w:rPr>
        <w:t>chemical substances</w:t>
      </w:r>
      <w:r w:rsidR="007F2054">
        <w:rPr>
          <w:rFonts w:ascii="Times New Roman" w:hAnsi="Times New Roman" w:cs="Times New Roman"/>
          <w:bCs/>
          <w:sz w:val="24"/>
          <w:szCs w:val="24"/>
          <w:lang w:val="en-GB"/>
        </w:rPr>
        <w:t>;</w:t>
      </w:r>
      <w:r w:rsidR="00946CE0">
        <w:rPr>
          <w:rFonts w:ascii="Times New Roman" w:hAnsi="Times New Roman" w:cs="Times New Roman"/>
          <w:bCs/>
          <w:sz w:val="24"/>
          <w:szCs w:val="24"/>
          <w:lang w:val="en-GB"/>
        </w:rPr>
        <w:t xml:space="preserve"> pharmaceutical substances</w:t>
      </w:r>
      <w:r w:rsidR="007F2054">
        <w:rPr>
          <w:rFonts w:ascii="Times New Roman" w:hAnsi="Times New Roman" w:cs="Times New Roman"/>
          <w:bCs/>
          <w:sz w:val="24"/>
          <w:szCs w:val="24"/>
          <w:lang w:val="en-GB"/>
        </w:rPr>
        <w:t>;</w:t>
      </w:r>
      <w:r w:rsidR="00946CE0">
        <w:rPr>
          <w:rFonts w:ascii="Times New Roman" w:hAnsi="Times New Roman" w:cs="Times New Roman"/>
          <w:bCs/>
          <w:sz w:val="24"/>
          <w:szCs w:val="24"/>
          <w:lang w:val="en-GB"/>
        </w:rPr>
        <w:t xml:space="preserve"> </w:t>
      </w:r>
      <w:r w:rsidR="007F2054">
        <w:rPr>
          <w:rFonts w:ascii="Times New Roman" w:hAnsi="Times New Roman" w:cs="Times New Roman"/>
          <w:bCs/>
          <w:sz w:val="24"/>
          <w:szCs w:val="24"/>
          <w:lang w:val="en-GB"/>
        </w:rPr>
        <w:t>veterinary medicinal products; phytopharmaceutical substances; food additives; feed additives; cosmetics</w:t>
      </w:r>
      <w:r w:rsidR="002573CE">
        <w:rPr>
          <w:rFonts w:ascii="Times New Roman" w:hAnsi="Times New Roman" w:cs="Times New Roman"/>
          <w:bCs/>
          <w:sz w:val="24"/>
          <w:szCs w:val="24"/>
          <w:lang w:val="en-GB"/>
        </w:rPr>
        <w:t xml:space="preserve">; plant protection products; </w:t>
      </w:r>
      <w:r w:rsidR="007F2054">
        <w:rPr>
          <w:rFonts w:ascii="Times New Roman" w:hAnsi="Times New Roman" w:cs="Times New Roman"/>
          <w:bCs/>
          <w:sz w:val="24"/>
          <w:szCs w:val="24"/>
          <w:lang w:val="en-GB"/>
        </w:rPr>
        <w:t>other (specify).</w:t>
      </w:r>
    </w:p>
    <w:p w14:paraId="552ADE52" w14:textId="77777777" w:rsidR="00C918AE" w:rsidRPr="00B712CC" w:rsidRDefault="00C918AE" w:rsidP="002D68C9">
      <w:pPr>
        <w:spacing w:after="0"/>
        <w:rPr>
          <w:rFonts w:ascii="Times New Roman" w:hAnsi="Times New Roman" w:cs="Times New Roman"/>
          <w:bCs/>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2239EC83" w14:textId="77777777" w:rsidTr="00000903">
        <w:tc>
          <w:tcPr>
            <w:tcW w:w="3369" w:type="dxa"/>
            <w:tcBorders>
              <w:top w:val="nil"/>
              <w:left w:val="nil"/>
              <w:bottom w:val="single" w:sz="4" w:space="0" w:color="auto"/>
              <w:right w:val="nil"/>
            </w:tcBorders>
          </w:tcPr>
          <w:p w14:paraId="689FC5F4"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547A1D7F"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6BCA74A4"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0E999CF"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2CBE7923" w14:textId="77777777" w:rsidR="006A53CA" w:rsidRPr="00B712CC" w:rsidRDefault="006A53CA" w:rsidP="00000903">
            <w:pPr>
              <w:rPr>
                <w:rFonts w:ascii="Times New Roman" w:hAnsi="Times New Roman" w:cs="Times New Roman"/>
                <w:sz w:val="24"/>
                <w:szCs w:val="24"/>
                <w:lang w:val="en-GB"/>
              </w:rPr>
            </w:pPr>
          </w:p>
        </w:tc>
      </w:tr>
      <w:tr w:rsidR="006A53CA" w:rsidRPr="00B712CC" w14:paraId="4ADA7FFA" w14:textId="77777777" w:rsidTr="00000903">
        <w:tc>
          <w:tcPr>
            <w:tcW w:w="3652" w:type="dxa"/>
            <w:gridSpan w:val="2"/>
            <w:tcBorders>
              <w:top w:val="nil"/>
              <w:left w:val="nil"/>
              <w:bottom w:val="nil"/>
              <w:right w:val="nil"/>
            </w:tcBorders>
          </w:tcPr>
          <w:p w14:paraId="23332B4B" w14:textId="48028EC1"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7D109D95" w14:textId="3A3BBBA6"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017A45F5" w14:textId="47B09584"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3B6C6799" w14:textId="150914E3" w:rsidR="001E0952" w:rsidRPr="00B712CC" w:rsidRDefault="001E0952" w:rsidP="006A53CA">
      <w:pPr>
        <w:spacing w:after="0"/>
        <w:rPr>
          <w:rFonts w:ascii="Times New Roman" w:hAnsi="Times New Roman" w:cs="Times New Roman"/>
          <w:sz w:val="24"/>
          <w:szCs w:val="24"/>
          <w:lang w:val="en-GB"/>
        </w:rPr>
      </w:pPr>
    </w:p>
    <w:p w14:paraId="187300BD" w14:textId="0EF015F3" w:rsidR="00AA7B2B" w:rsidRPr="00B712CC" w:rsidRDefault="00AA7B2B" w:rsidP="006A53CA">
      <w:pPr>
        <w:spacing w:after="0"/>
        <w:rPr>
          <w:rFonts w:ascii="Times New Roman" w:hAnsi="Times New Roman" w:cs="Times New Roman"/>
          <w:sz w:val="24"/>
          <w:szCs w:val="24"/>
          <w:lang w:val="en-GB"/>
        </w:rPr>
      </w:pPr>
    </w:p>
    <w:p w14:paraId="2B86C31A" w14:textId="09A7A950" w:rsidR="00AA7B2B" w:rsidRPr="00B712CC" w:rsidRDefault="00AA7B2B" w:rsidP="006A53CA">
      <w:pPr>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Pr="00B712CC">
        <w:rPr>
          <w:rFonts w:ascii="Times New Roman" w:hAnsi="Times New Roman" w:cs="Times New Roman"/>
          <w:lang w:val="en-GB"/>
        </w:rPr>
        <w:t xml:space="preserve"> </w:t>
      </w:r>
      <w:r w:rsidR="00451EF4" w:rsidRPr="00B712CC">
        <w:rPr>
          <w:rFonts w:ascii="Times New Roman" w:hAnsi="Times New Roman" w:cs="Times New Roman"/>
          <w:lang w:val="en-GB"/>
        </w:rPr>
        <w:t>It is not required to complete the section “Signature” if the document bears a secure electronic signature.</w:t>
      </w:r>
    </w:p>
    <w:sectPr w:rsidR="00AA7B2B" w:rsidRPr="00B712CC" w:rsidSect="001E095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3777" w14:textId="77777777" w:rsidR="00845C91" w:rsidRDefault="00845C91" w:rsidP="00AA7B2B">
      <w:pPr>
        <w:spacing w:after="0" w:line="240" w:lineRule="auto"/>
      </w:pPr>
      <w:r>
        <w:separator/>
      </w:r>
    </w:p>
  </w:endnote>
  <w:endnote w:type="continuationSeparator" w:id="0">
    <w:p w14:paraId="2FA200D6" w14:textId="77777777" w:rsidR="00845C91" w:rsidRDefault="00845C91" w:rsidP="00A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ambria"/>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352D" w14:textId="754E328D" w:rsidR="00FD7E59" w:rsidRDefault="00FD7E59" w:rsidP="00FD7E59">
    <w:pPr>
      <w:pStyle w:val="Kjene"/>
      <w:jc w:val="right"/>
    </w:pPr>
    <w:r w:rsidRPr="00E13243">
      <w:t>F.003.00-0</w:t>
    </w:r>
    <w:r w:rsidR="00152949">
      <w:t>2</w:t>
    </w:r>
  </w:p>
  <w:p w14:paraId="7EB7649C" w14:textId="77777777" w:rsidR="00FD7E59" w:rsidRDefault="00FD7E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A3AE" w14:textId="77777777" w:rsidR="00845C91" w:rsidRDefault="00845C91" w:rsidP="00AA7B2B">
      <w:pPr>
        <w:spacing w:after="0" w:line="240" w:lineRule="auto"/>
      </w:pPr>
      <w:r>
        <w:separator/>
      </w:r>
    </w:p>
  </w:footnote>
  <w:footnote w:type="continuationSeparator" w:id="0">
    <w:p w14:paraId="5AF42E6F" w14:textId="77777777" w:rsidR="00845C91" w:rsidRDefault="00845C91" w:rsidP="00AA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D46E" w14:textId="3E9815DD" w:rsidR="00FD7E59" w:rsidRPr="00D95923" w:rsidRDefault="00FD7E59" w:rsidP="00FD7E59">
    <w:pPr>
      <w:tabs>
        <w:tab w:val="left" w:pos="1240"/>
      </w:tabs>
      <w:jc w:val="right"/>
      <w:rPr>
        <w:rFonts w:ascii="Times New Roman" w:hAnsi="Times New Roman" w:cs="Times New Roman"/>
        <w:szCs w:val="24"/>
      </w:rPr>
    </w:pPr>
    <w:r w:rsidRPr="00D95923">
      <w:rPr>
        <w:rFonts w:ascii="Times New Roman" w:hAnsi="Times New Roman" w:cs="Times New Roman"/>
        <w:szCs w:val="24"/>
      </w:rPr>
      <w:t xml:space="preserve">LATAK-D.008 </w:t>
    </w:r>
    <w:proofErr w:type="spellStart"/>
    <w:r>
      <w:rPr>
        <w:rFonts w:ascii="Times New Roman" w:hAnsi="Times New Roman" w:cs="Times New Roman"/>
        <w:szCs w:val="24"/>
      </w:rPr>
      <w:t>Annex</w:t>
    </w:r>
    <w:proofErr w:type="spellEnd"/>
    <w:r>
      <w:rPr>
        <w:rFonts w:ascii="Times New Roman" w:hAnsi="Times New Roman" w:cs="Times New Roman"/>
        <w:szCs w:val="24"/>
      </w:rPr>
      <w:t xml:space="preserve"> 1</w:t>
    </w:r>
  </w:p>
  <w:p w14:paraId="27C795E9" w14:textId="77777777" w:rsidR="00FD7E59" w:rsidRDefault="00FD7E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6D1"/>
    <w:multiLevelType w:val="hybridMultilevel"/>
    <w:tmpl w:val="25080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544E6"/>
    <w:multiLevelType w:val="hybridMultilevel"/>
    <w:tmpl w:val="7576CC52"/>
    <w:lvl w:ilvl="0" w:tplc="167276E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3D315A"/>
    <w:multiLevelType w:val="hybridMultilevel"/>
    <w:tmpl w:val="C5863C48"/>
    <w:lvl w:ilvl="0" w:tplc="9E5CC90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7"/>
    <w:rsid w:val="00000903"/>
    <w:rsid w:val="00010041"/>
    <w:rsid w:val="0001459D"/>
    <w:rsid w:val="000556B5"/>
    <w:rsid w:val="00055C81"/>
    <w:rsid w:val="000840AA"/>
    <w:rsid w:val="00085128"/>
    <w:rsid w:val="00095E66"/>
    <w:rsid w:val="000B3446"/>
    <w:rsid w:val="000C5F65"/>
    <w:rsid w:val="000F1D9B"/>
    <w:rsid w:val="00112831"/>
    <w:rsid w:val="001300F3"/>
    <w:rsid w:val="001350E8"/>
    <w:rsid w:val="001412FA"/>
    <w:rsid w:val="00151416"/>
    <w:rsid w:val="00152949"/>
    <w:rsid w:val="00175477"/>
    <w:rsid w:val="00184261"/>
    <w:rsid w:val="00184B20"/>
    <w:rsid w:val="00186C8B"/>
    <w:rsid w:val="001B3886"/>
    <w:rsid w:val="001D12AB"/>
    <w:rsid w:val="001E0952"/>
    <w:rsid w:val="001F3D93"/>
    <w:rsid w:val="001F74E1"/>
    <w:rsid w:val="002446C3"/>
    <w:rsid w:val="00245501"/>
    <w:rsid w:val="00247E0A"/>
    <w:rsid w:val="002573CE"/>
    <w:rsid w:val="0025774C"/>
    <w:rsid w:val="00266265"/>
    <w:rsid w:val="002672DF"/>
    <w:rsid w:val="0027654C"/>
    <w:rsid w:val="002902D1"/>
    <w:rsid w:val="002A0542"/>
    <w:rsid w:val="002B281E"/>
    <w:rsid w:val="002B4CC1"/>
    <w:rsid w:val="002B608C"/>
    <w:rsid w:val="002C05C7"/>
    <w:rsid w:val="002C0C60"/>
    <w:rsid w:val="002C1DA1"/>
    <w:rsid w:val="002D17C7"/>
    <w:rsid w:val="002D68C9"/>
    <w:rsid w:val="002F44F6"/>
    <w:rsid w:val="00310D5B"/>
    <w:rsid w:val="00313AD9"/>
    <w:rsid w:val="00315928"/>
    <w:rsid w:val="003173E7"/>
    <w:rsid w:val="00321B8A"/>
    <w:rsid w:val="00345618"/>
    <w:rsid w:val="003560F4"/>
    <w:rsid w:val="00363C30"/>
    <w:rsid w:val="003800F1"/>
    <w:rsid w:val="003827AD"/>
    <w:rsid w:val="003870C2"/>
    <w:rsid w:val="003A4C20"/>
    <w:rsid w:val="003B30AA"/>
    <w:rsid w:val="003B3E3C"/>
    <w:rsid w:val="003F1A87"/>
    <w:rsid w:val="003F4141"/>
    <w:rsid w:val="003F5368"/>
    <w:rsid w:val="004117FD"/>
    <w:rsid w:val="00420BEE"/>
    <w:rsid w:val="00432174"/>
    <w:rsid w:val="00434AB8"/>
    <w:rsid w:val="0043735A"/>
    <w:rsid w:val="00441E71"/>
    <w:rsid w:val="004479A9"/>
    <w:rsid w:val="00451EF4"/>
    <w:rsid w:val="004520CF"/>
    <w:rsid w:val="0045290E"/>
    <w:rsid w:val="004A6BC8"/>
    <w:rsid w:val="004B0A20"/>
    <w:rsid w:val="004D7561"/>
    <w:rsid w:val="004E3480"/>
    <w:rsid w:val="004E3A99"/>
    <w:rsid w:val="00504FD3"/>
    <w:rsid w:val="00507D8E"/>
    <w:rsid w:val="00507EA2"/>
    <w:rsid w:val="00511F5D"/>
    <w:rsid w:val="005204F0"/>
    <w:rsid w:val="0053583C"/>
    <w:rsid w:val="00540AC6"/>
    <w:rsid w:val="005565C5"/>
    <w:rsid w:val="0056228B"/>
    <w:rsid w:val="005652AB"/>
    <w:rsid w:val="0056563B"/>
    <w:rsid w:val="0057098D"/>
    <w:rsid w:val="00574819"/>
    <w:rsid w:val="00577701"/>
    <w:rsid w:val="00580954"/>
    <w:rsid w:val="00584567"/>
    <w:rsid w:val="00584CDB"/>
    <w:rsid w:val="0058520F"/>
    <w:rsid w:val="005B25A3"/>
    <w:rsid w:val="005B2E14"/>
    <w:rsid w:val="005B51D3"/>
    <w:rsid w:val="005B78B3"/>
    <w:rsid w:val="005D33B7"/>
    <w:rsid w:val="005D4483"/>
    <w:rsid w:val="005D7B5A"/>
    <w:rsid w:val="005E140F"/>
    <w:rsid w:val="00602933"/>
    <w:rsid w:val="00603E73"/>
    <w:rsid w:val="00621110"/>
    <w:rsid w:val="006424E4"/>
    <w:rsid w:val="006555CB"/>
    <w:rsid w:val="0065655E"/>
    <w:rsid w:val="0066044D"/>
    <w:rsid w:val="00665D84"/>
    <w:rsid w:val="00671371"/>
    <w:rsid w:val="00672686"/>
    <w:rsid w:val="006A031E"/>
    <w:rsid w:val="006A371D"/>
    <w:rsid w:val="006A53CA"/>
    <w:rsid w:val="006A69AC"/>
    <w:rsid w:val="006B02CB"/>
    <w:rsid w:val="006B0A02"/>
    <w:rsid w:val="006B3122"/>
    <w:rsid w:val="006B7BF4"/>
    <w:rsid w:val="006C0A7E"/>
    <w:rsid w:val="006D1F3D"/>
    <w:rsid w:val="006D7BF1"/>
    <w:rsid w:val="006E186C"/>
    <w:rsid w:val="006F0E57"/>
    <w:rsid w:val="007009D0"/>
    <w:rsid w:val="00704CB0"/>
    <w:rsid w:val="00706BAB"/>
    <w:rsid w:val="00711D43"/>
    <w:rsid w:val="00716692"/>
    <w:rsid w:val="00717C9A"/>
    <w:rsid w:val="007522A1"/>
    <w:rsid w:val="007544B0"/>
    <w:rsid w:val="007820C6"/>
    <w:rsid w:val="0079459A"/>
    <w:rsid w:val="007A651A"/>
    <w:rsid w:val="007B2673"/>
    <w:rsid w:val="007C5236"/>
    <w:rsid w:val="007D4B9F"/>
    <w:rsid w:val="007E3099"/>
    <w:rsid w:val="007E43D8"/>
    <w:rsid w:val="007F1085"/>
    <w:rsid w:val="007F2054"/>
    <w:rsid w:val="007F4D10"/>
    <w:rsid w:val="00800EFE"/>
    <w:rsid w:val="00810FBE"/>
    <w:rsid w:val="00814AE9"/>
    <w:rsid w:val="00816AA7"/>
    <w:rsid w:val="00822086"/>
    <w:rsid w:val="008258A0"/>
    <w:rsid w:val="00826761"/>
    <w:rsid w:val="008451E8"/>
    <w:rsid w:val="00845C91"/>
    <w:rsid w:val="0085577D"/>
    <w:rsid w:val="008626B0"/>
    <w:rsid w:val="00872200"/>
    <w:rsid w:val="0088114C"/>
    <w:rsid w:val="0088229F"/>
    <w:rsid w:val="00882DB7"/>
    <w:rsid w:val="00890A60"/>
    <w:rsid w:val="008A670D"/>
    <w:rsid w:val="008B1D37"/>
    <w:rsid w:val="008C00A4"/>
    <w:rsid w:val="008C1BFC"/>
    <w:rsid w:val="008C2385"/>
    <w:rsid w:val="008C3558"/>
    <w:rsid w:val="008D16DF"/>
    <w:rsid w:val="008D7B2B"/>
    <w:rsid w:val="008E7D2F"/>
    <w:rsid w:val="008F5776"/>
    <w:rsid w:val="008F66EF"/>
    <w:rsid w:val="00910532"/>
    <w:rsid w:val="00930E14"/>
    <w:rsid w:val="00943C31"/>
    <w:rsid w:val="00946CE0"/>
    <w:rsid w:val="00956FCD"/>
    <w:rsid w:val="00962B76"/>
    <w:rsid w:val="00962B94"/>
    <w:rsid w:val="00975C73"/>
    <w:rsid w:val="00984988"/>
    <w:rsid w:val="0099497D"/>
    <w:rsid w:val="00995BBF"/>
    <w:rsid w:val="009A07A4"/>
    <w:rsid w:val="009C1A7C"/>
    <w:rsid w:val="009C3D27"/>
    <w:rsid w:val="009D643E"/>
    <w:rsid w:val="009E7821"/>
    <w:rsid w:val="00A100EF"/>
    <w:rsid w:val="00A23E25"/>
    <w:rsid w:val="00A5342A"/>
    <w:rsid w:val="00A65302"/>
    <w:rsid w:val="00A76048"/>
    <w:rsid w:val="00A876CD"/>
    <w:rsid w:val="00A94D4E"/>
    <w:rsid w:val="00AA1BEB"/>
    <w:rsid w:val="00AA701C"/>
    <w:rsid w:val="00AA7B2B"/>
    <w:rsid w:val="00AD03BC"/>
    <w:rsid w:val="00AE30E5"/>
    <w:rsid w:val="00B001A3"/>
    <w:rsid w:val="00B0086A"/>
    <w:rsid w:val="00B05E90"/>
    <w:rsid w:val="00B30AC7"/>
    <w:rsid w:val="00B3616B"/>
    <w:rsid w:val="00B4232F"/>
    <w:rsid w:val="00B51E7C"/>
    <w:rsid w:val="00B712CC"/>
    <w:rsid w:val="00B74B00"/>
    <w:rsid w:val="00B7592D"/>
    <w:rsid w:val="00B91DFD"/>
    <w:rsid w:val="00BA7922"/>
    <w:rsid w:val="00BD6803"/>
    <w:rsid w:val="00BE4472"/>
    <w:rsid w:val="00BE6D8A"/>
    <w:rsid w:val="00BF2395"/>
    <w:rsid w:val="00BF777E"/>
    <w:rsid w:val="00C0423D"/>
    <w:rsid w:val="00C04466"/>
    <w:rsid w:val="00C14463"/>
    <w:rsid w:val="00C30608"/>
    <w:rsid w:val="00C40747"/>
    <w:rsid w:val="00C45354"/>
    <w:rsid w:val="00C465BE"/>
    <w:rsid w:val="00C51D30"/>
    <w:rsid w:val="00C54D31"/>
    <w:rsid w:val="00C734FD"/>
    <w:rsid w:val="00C8057D"/>
    <w:rsid w:val="00C918AE"/>
    <w:rsid w:val="00C96D58"/>
    <w:rsid w:val="00CA491B"/>
    <w:rsid w:val="00CA79E9"/>
    <w:rsid w:val="00CB4887"/>
    <w:rsid w:val="00CB6A48"/>
    <w:rsid w:val="00CB7359"/>
    <w:rsid w:val="00CC7183"/>
    <w:rsid w:val="00CE5C81"/>
    <w:rsid w:val="00CF333C"/>
    <w:rsid w:val="00D00861"/>
    <w:rsid w:val="00D028BA"/>
    <w:rsid w:val="00D05DE1"/>
    <w:rsid w:val="00D117D9"/>
    <w:rsid w:val="00D3619D"/>
    <w:rsid w:val="00D6341C"/>
    <w:rsid w:val="00D7039D"/>
    <w:rsid w:val="00D8274B"/>
    <w:rsid w:val="00DA7456"/>
    <w:rsid w:val="00DB25FB"/>
    <w:rsid w:val="00DB48DA"/>
    <w:rsid w:val="00DB711B"/>
    <w:rsid w:val="00DC1F72"/>
    <w:rsid w:val="00DD1C80"/>
    <w:rsid w:val="00DE2059"/>
    <w:rsid w:val="00DF7C00"/>
    <w:rsid w:val="00E04C69"/>
    <w:rsid w:val="00E17E30"/>
    <w:rsid w:val="00E26753"/>
    <w:rsid w:val="00E31D8F"/>
    <w:rsid w:val="00E3714D"/>
    <w:rsid w:val="00E44E7A"/>
    <w:rsid w:val="00E50D49"/>
    <w:rsid w:val="00E63CAC"/>
    <w:rsid w:val="00E6722E"/>
    <w:rsid w:val="00E80CF0"/>
    <w:rsid w:val="00E90B41"/>
    <w:rsid w:val="00E90F16"/>
    <w:rsid w:val="00EB547D"/>
    <w:rsid w:val="00EC1E2C"/>
    <w:rsid w:val="00ED1CD6"/>
    <w:rsid w:val="00ED5F85"/>
    <w:rsid w:val="00EE3ADF"/>
    <w:rsid w:val="00EE6689"/>
    <w:rsid w:val="00EE6D23"/>
    <w:rsid w:val="00EF2431"/>
    <w:rsid w:val="00EF7E40"/>
    <w:rsid w:val="00F16140"/>
    <w:rsid w:val="00F20393"/>
    <w:rsid w:val="00F328CE"/>
    <w:rsid w:val="00F35813"/>
    <w:rsid w:val="00F41768"/>
    <w:rsid w:val="00F434A1"/>
    <w:rsid w:val="00F52B2D"/>
    <w:rsid w:val="00F6107D"/>
    <w:rsid w:val="00F91A83"/>
    <w:rsid w:val="00F95122"/>
    <w:rsid w:val="00FB39BE"/>
    <w:rsid w:val="00FB5F36"/>
    <w:rsid w:val="00FC5E2C"/>
    <w:rsid w:val="00FC61AC"/>
    <w:rsid w:val="00FD089F"/>
    <w:rsid w:val="00FD7E59"/>
    <w:rsid w:val="16AD9A4F"/>
    <w:rsid w:val="191B0194"/>
    <w:rsid w:val="1BCB6DB9"/>
    <w:rsid w:val="23CCF74D"/>
    <w:rsid w:val="2EE5F5FE"/>
    <w:rsid w:val="32A17190"/>
    <w:rsid w:val="38E3F718"/>
    <w:rsid w:val="3DC85698"/>
    <w:rsid w:val="6702682B"/>
    <w:rsid w:val="72BEFA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562"/>
  <w15:docId w15:val="{063D752B-A5C7-4761-ABD2-1B4704B6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8A"/>
  </w:style>
  <w:style w:type="paragraph" w:styleId="Virsraksts2">
    <w:name w:val="heading 2"/>
    <w:basedOn w:val="Parasts"/>
    <w:next w:val="Parasts"/>
    <w:link w:val="Virsraksts2Rakstz"/>
    <w:qFormat/>
    <w:rsid w:val="0088229F"/>
    <w:pPr>
      <w:keepNext/>
      <w:spacing w:after="0" w:line="240" w:lineRule="auto"/>
      <w:outlineLvl w:val="1"/>
    </w:pPr>
    <w:rPr>
      <w:rFonts w:ascii="RimHelvetica" w:eastAsia="Times New Roman" w:hAnsi="RimHelvet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6753"/>
    <w:pPr>
      <w:ind w:left="720"/>
      <w:contextualSpacing/>
    </w:pPr>
  </w:style>
  <w:style w:type="paragraph" w:styleId="Balonteksts">
    <w:name w:val="Balloon Text"/>
    <w:basedOn w:val="Parasts"/>
    <w:link w:val="BalontekstsRakstz"/>
    <w:uiPriority w:val="99"/>
    <w:semiHidden/>
    <w:unhideWhenUsed/>
    <w:rsid w:val="00E267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6753"/>
    <w:rPr>
      <w:rFonts w:ascii="Segoe UI" w:hAnsi="Segoe UI" w:cs="Segoe UI"/>
      <w:sz w:val="18"/>
      <w:szCs w:val="18"/>
    </w:rPr>
  </w:style>
  <w:style w:type="table" w:styleId="Reatabula">
    <w:name w:val="Table Grid"/>
    <w:basedOn w:val="Parastatabula"/>
    <w:uiPriority w:val="39"/>
    <w:rsid w:val="00E2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C0A7E"/>
    <w:rPr>
      <w:color w:val="808080"/>
    </w:rPr>
  </w:style>
  <w:style w:type="character" w:customStyle="1" w:styleId="normaltextrun">
    <w:name w:val="normaltextrun"/>
    <w:basedOn w:val="Noklusjumarindkopasfonts"/>
    <w:rsid w:val="00C0423D"/>
  </w:style>
  <w:style w:type="character" w:customStyle="1" w:styleId="eop">
    <w:name w:val="eop"/>
    <w:basedOn w:val="Noklusjumarindkopasfonts"/>
    <w:rsid w:val="00C0423D"/>
  </w:style>
  <w:style w:type="paragraph" w:styleId="Galvene">
    <w:name w:val="header"/>
    <w:basedOn w:val="Parasts"/>
    <w:link w:val="GalveneRakstz"/>
    <w:uiPriority w:val="99"/>
    <w:unhideWhenUsed/>
    <w:rsid w:val="00882DB7"/>
    <w:pPr>
      <w:tabs>
        <w:tab w:val="center" w:pos="4513"/>
        <w:tab w:val="right" w:pos="9026"/>
      </w:tabs>
      <w:spacing w:after="0" w:line="240" w:lineRule="auto"/>
    </w:pPr>
    <w:rPr>
      <w:lang w:val="en-GB"/>
    </w:rPr>
  </w:style>
  <w:style w:type="character" w:customStyle="1" w:styleId="GalveneRakstz">
    <w:name w:val="Galvene Rakstz."/>
    <w:basedOn w:val="Noklusjumarindkopasfonts"/>
    <w:link w:val="Galvene"/>
    <w:uiPriority w:val="99"/>
    <w:rsid w:val="00882DB7"/>
    <w:rPr>
      <w:lang w:val="en-GB"/>
    </w:rPr>
  </w:style>
  <w:style w:type="character" w:customStyle="1" w:styleId="Virsraksts2Rakstz">
    <w:name w:val="Virsraksts 2 Rakstz."/>
    <w:basedOn w:val="Noklusjumarindkopasfonts"/>
    <w:link w:val="Virsraksts2"/>
    <w:rsid w:val="0088229F"/>
    <w:rPr>
      <w:rFonts w:ascii="RimHelvetica" w:eastAsia="Times New Roman" w:hAnsi="RimHelvetica" w:cs="Times New Roman"/>
      <w:sz w:val="24"/>
      <w:szCs w:val="20"/>
    </w:rPr>
  </w:style>
  <w:style w:type="paragraph" w:styleId="Kjene">
    <w:name w:val="footer"/>
    <w:basedOn w:val="Parasts"/>
    <w:link w:val="KjeneRakstz"/>
    <w:rsid w:val="008822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29F"/>
    <w:rPr>
      <w:rFonts w:ascii="Times New Roman" w:eastAsia="Times New Roman" w:hAnsi="Times New Roman" w:cs="Times New Roman"/>
      <w:sz w:val="20"/>
      <w:szCs w:val="20"/>
    </w:rPr>
  </w:style>
  <w:style w:type="paragraph" w:customStyle="1" w:styleId="Style9">
    <w:name w:val="Style9"/>
    <w:basedOn w:val="Parasts"/>
    <w:rsid w:val="0088229F"/>
    <w:pPr>
      <w:widowControl w:val="0"/>
      <w:spacing w:after="0" w:line="240" w:lineRule="auto"/>
    </w:pPr>
    <w:rPr>
      <w:rFonts w:ascii="Arial" w:eastAsia="Times New Roman" w:hAnsi="Arial" w:cs="Arial" w:hint="eastAsia"/>
      <w:sz w:val="24"/>
      <w:szCs w:val="24"/>
      <w:lang w:val="en-GB" w:eastAsia="en-GB"/>
    </w:rPr>
  </w:style>
  <w:style w:type="character" w:styleId="Komentraatsauce">
    <w:name w:val="annotation reference"/>
    <w:basedOn w:val="Noklusjumarindkopasfonts"/>
    <w:uiPriority w:val="99"/>
    <w:semiHidden/>
    <w:unhideWhenUsed/>
    <w:rsid w:val="00ED5F85"/>
    <w:rPr>
      <w:sz w:val="16"/>
      <w:szCs w:val="16"/>
    </w:rPr>
  </w:style>
  <w:style w:type="paragraph" w:styleId="Komentrateksts">
    <w:name w:val="annotation text"/>
    <w:basedOn w:val="Parasts"/>
    <w:link w:val="KomentratekstsRakstz"/>
    <w:uiPriority w:val="99"/>
    <w:semiHidden/>
    <w:unhideWhenUsed/>
    <w:rsid w:val="00ED5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F85"/>
    <w:rPr>
      <w:sz w:val="20"/>
      <w:szCs w:val="20"/>
    </w:rPr>
  </w:style>
  <w:style w:type="paragraph" w:styleId="Komentratma">
    <w:name w:val="annotation subject"/>
    <w:basedOn w:val="Komentrateksts"/>
    <w:next w:val="Komentrateksts"/>
    <w:link w:val="KomentratmaRakstz"/>
    <w:uiPriority w:val="99"/>
    <w:semiHidden/>
    <w:unhideWhenUsed/>
    <w:rsid w:val="00ED5F85"/>
    <w:rPr>
      <w:b/>
      <w:bCs/>
    </w:rPr>
  </w:style>
  <w:style w:type="character" w:customStyle="1" w:styleId="KomentratmaRakstz">
    <w:name w:val="Komentāra tēma Rakstz."/>
    <w:basedOn w:val="KomentratekstsRakstz"/>
    <w:link w:val="Komentratma"/>
    <w:uiPriority w:val="99"/>
    <w:semiHidden/>
    <w:rsid w:val="00ED5F85"/>
    <w:rPr>
      <w:b/>
      <w:bCs/>
      <w:sz w:val="20"/>
      <w:szCs w:val="20"/>
    </w:rPr>
  </w:style>
  <w:style w:type="character" w:styleId="Hipersaite">
    <w:name w:val="Hyperlink"/>
    <w:basedOn w:val="Noklusjumarindkopasfonts"/>
    <w:uiPriority w:val="99"/>
    <w:semiHidden/>
    <w:unhideWhenUsed/>
    <w:rsid w:val="00507D8E"/>
    <w:rPr>
      <w:color w:val="0000FF"/>
      <w:u w:val="single"/>
    </w:rPr>
  </w:style>
  <w:style w:type="paragraph" w:styleId="Beiguvresteksts">
    <w:name w:val="endnote text"/>
    <w:basedOn w:val="Parasts"/>
    <w:link w:val="BeiguvrestekstsRakstz"/>
    <w:uiPriority w:val="99"/>
    <w:semiHidden/>
    <w:unhideWhenUsed/>
    <w:rsid w:val="00AA7B2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7B2B"/>
    <w:rPr>
      <w:sz w:val="20"/>
      <w:szCs w:val="20"/>
    </w:rPr>
  </w:style>
  <w:style w:type="character" w:styleId="Beiguvresatsauce">
    <w:name w:val="endnote reference"/>
    <w:basedOn w:val="Noklusjumarindkopasfonts"/>
    <w:uiPriority w:val="99"/>
    <w:semiHidden/>
    <w:unhideWhenUsed/>
    <w:rsid w:val="00AA7B2B"/>
    <w:rPr>
      <w:vertAlign w:val="superscript"/>
    </w:rPr>
  </w:style>
  <w:style w:type="paragraph" w:styleId="Vresteksts">
    <w:name w:val="footnote text"/>
    <w:basedOn w:val="Parasts"/>
    <w:link w:val="VrestekstsRakstz"/>
    <w:uiPriority w:val="99"/>
    <w:semiHidden/>
    <w:unhideWhenUsed/>
    <w:rsid w:val="00AA7B2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7B2B"/>
    <w:rPr>
      <w:sz w:val="20"/>
      <w:szCs w:val="20"/>
    </w:rPr>
  </w:style>
  <w:style w:type="character" w:styleId="Vresatsauce">
    <w:name w:val="footnote reference"/>
    <w:basedOn w:val="Noklusjumarindkopasfonts"/>
    <w:uiPriority w:val="99"/>
    <w:semiHidden/>
    <w:unhideWhenUsed/>
    <w:rsid w:val="00AA7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58631">
      <w:bodyDiv w:val="1"/>
      <w:marLeft w:val="0"/>
      <w:marRight w:val="0"/>
      <w:marTop w:val="0"/>
      <w:marBottom w:val="0"/>
      <w:divBdr>
        <w:top w:val="none" w:sz="0" w:space="0" w:color="auto"/>
        <w:left w:val="none" w:sz="0" w:space="0" w:color="auto"/>
        <w:bottom w:val="none" w:sz="0" w:space="0" w:color="auto"/>
        <w:right w:val="none" w:sz="0" w:space="0" w:color="auto"/>
      </w:divBdr>
    </w:div>
    <w:div w:id="17789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0F88F0D2A4FE7B4B73C56AD579DD6"/>
        <w:category>
          <w:name w:val="General"/>
          <w:gallery w:val="placeholder"/>
        </w:category>
        <w:types>
          <w:type w:val="bbPlcHdr"/>
        </w:types>
        <w:behaviors>
          <w:behavior w:val="content"/>
        </w:behaviors>
        <w:guid w:val="{551C25B3-C157-4C65-89EE-3885F722F346}"/>
      </w:docPartPr>
      <w:docPartBody>
        <w:p w:rsidR="00D129A8" w:rsidRDefault="00CF333C" w:rsidP="00CF333C">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
      <w:docPartPr>
        <w:name w:val="549020ECAB57483AB6CC48DA440A23BB"/>
        <w:category>
          <w:name w:val="General"/>
          <w:gallery w:val="placeholder"/>
        </w:category>
        <w:types>
          <w:type w:val="bbPlcHdr"/>
        </w:types>
        <w:behaviors>
          <w:behavior w:val="content"/>
        </w:behaviors>
        <w:guid w:val="{BED2C791-174C-4760-AC22-DACD1BCABEB4}"/>
      </w:docPartPr>
      <w:docPartBody>
        <w:p w:rsidR="00CF333C" w:rsidRDefault="00CF333C" w:rsidP="00CF333C">
          <w:r w:rsidRPr="005E140F">
            <w:rPr>
              <w:rStyle w:val="Vietturateksts"/>
              <w:rFonts w:ascii="Times New Roman" w:hAnsi="Times New Roman" w:cs="Times New Roman"/>
              <w:color w:val="auto"/>
              <w:sz w:val="24"/>
              <w:szCs w:val="24"/>
              <w:shd w:val="clear" w:color="auto" w:fill="D5DCE4" w:themeFill="text2" w:themeFillTint="33"/>
            </w:rPr>
            <w:t>Izvēlēties</w:t>
          </w:r>
        </w:p>
      </w:docPartBody>
    </w:docPart>
    <w:docPart>
      <w:docPartPr>
        <w:name w:val="5279AE6ECF6D45519791FB4C1FDE4F26"/>
        <w:category>
          <w:name w:val="General"/>
          <w:gallery w:val="placeholder"/>
        </w:category>
        <w:types>
          <w:type w:val="bbPlcHdr"/>
        </w:types>
        <w:behaviors>
          <w:behavior w:val="content"/>
        </w:behaviors>
        <w:guid w:val="{1735B17C-7D41-423F-A556-9A24F1BEDADA}"/>
      </w:docPartPr>
      <w:docPartBody>
        <w:p w:rsidR="00076577" w:rsidRDefault="00BF7EA6" w:rsidP="00BF7EA6">
          <w:pPr>
            <w:pStyle w:val="5279AE6ECF6D45519791FB4C1FDE4F26"/>
          </w:pPr>
          <w:r w:rsidRPr="007A066E">
            <w:rPr>
              <w:rStyle w:val="Vietturateksts"/>
            </w:rPr>
            <w:t>Choose an item.</w:t>
          </w:r>
        </w:p>
      </w:docPartBody>
    </w:docPart>
    <w:docPart>
      <w:docPartPr>
        <w:name w:val="644806FBE7344BB4B7B232B9DDD345ED"/>
        <w:category>
          <w:name w:val="General"/>
          <w:gallery w:val="placeholder"/>
        </w:category>
        <w:types>
          <w:type w:val="bbPlcHdr"/>
        </w:types>
        <w:behaviors>
          <w:behavior w:val="content"/>
        </w:behaviors>
        <w:guid w:val="{4905649E-1C86-4B2B-A80D-47B9F5D0E721}"/>
      </w:docPartPr>
      <w:docPartBody>
        <w:p w:rsidR="0081212F" w:rsidRDefault="001B6705" w:rsidP="001B6705">
          <w:pPr>
            <w:pStyle w:val="644806FBE7344BB4B7B232B9DDD345ED"/>
          </w:pPr>
          <w:r w:rsidRPr="00C8057D">
            <w:rPr>
              <w:rFonts w:ascii="Times New Roman" w:hAnsi="Times New Roman" w:cs="Times New Roman"/>
              <w:szCs w:val="24"/>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ambria"/>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B0"/>
    <w:rsid w:val="00052534"/>
    <w:rsid w:val="00076577"/>
    <w:rsid w:val="00121306"/>
    <w:rsid w:val="001972D6"/>
    <w:rsid w:val="001B6705"/>
    <w:rsid w:val="001F6A69"/>
    <w:rsid w:val="002834B8"/>
    <w:rsid w:val="004058DC"/>
    <w:rsid w:val="004B1E83"/>
    <w:rsid w:val="005A7316"/>
    <w:rsid w:val="005C0D02"/>
    <w:rsid w:val="005C78B0"/>
    <w:rsid w:val="005F6987"/>
    <w:rsid w:val="006F22F0"/>
    <w:rsid w:val="0081212F"/>
    <w:rsid w:val="00840A59"/>
    <w:rsid w:val="008B5011"/>
    <w:rsid w:val="00A04EAD"/>
    <w:rsid w:val="00A13F3D"/>
    <w:rsid w:val="00AA0F8F"/>
    <w:rsid w:val="00B05955"/>
    <w:rsid w:val="00BF7EA6"/>
    <w:rsid w:val="00CF333C"/>
    <w:rsid w:val="00D129A8"/>
    <w:rsid w:val="00E662D3"/>
    <w:rsid w:val="00EE29CF"/>
    <w:rsid w:val="00F906E1"/>
    <w:rsid w:val="00FB5F3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58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F7EA6"/>
    <w:rPr>
      <w:color w:val="808080"/>
    </w:rPr>
  </w:style>
  <w:style w:type="paragraph" w:customStyle="1" w:styleId="5279AE6ECF6D45519791FB4C1FDE4F26">
    <w:name w:val="5279AE6ECF6D45519791FB4C1FDE4F26"/>
    <w:rsid w:val="00BF7EA6"/>
    <w:rPr>
      <w:lang w:val="en-US" w:eastAsia="en-US"/>
    </w:rPr>
  </w:style>
  <w:style w:type="paragraph" w:customStyle="1" w:styleId="644806FBE7344BB4B7B232B9DDD345ED">
    <w:name w:val="644806FBE7344BB4B7B232B9DDD345ED"/>
    <w:rsid w:val="001B6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Props1.xml><?xml version="1.0" encoding="utf-8"?>
<ds:datastoreItem xmlns:ds="http://schemas.openxmlformats.org/officeDocument/2006/customXml" ds:itemID="{2C51DB77-0824-4D8F-A4AA-25E404054781}">
  <ds:schemaRefs>
    <ds:schemaRef ds:uri="http://schemas.microsoft.com/sharepoint/v3/contenttype/forms"/>
  </ds:schemaRefs>
</ds:datastoreItem>
</file>

<file path=customXml/itemProps2.xml><?xml version="1.0" encoding="utf-8"?>
<ds:datastoreItem xmlns:ds="http://schemas.openxmlformats.org/officeDocument/2006/customXml" ds:itemID="{E6DFCDAD-CA84-4D54-ABFB-4E44768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DE4B0-FA1E-4515-ACD8-14A7451CF8A6}">
  <ds:schemaRefs>
    <ds:schemaRef ds:uri="http://schemas.openxmlformats.org/officeDocument/2006/bibliography"/>
  </ds:schemaRefs>
</ds:datastoreItem>
</file>

<file path=customXml/itemProps4.xml><?xml version="1.0" encoding="utf-8"?>
<ds:datastoreItem xmlns:ds="http://schemas.openxmlformats.org/officeDocument/2006/customXml" ds:itemID="{52DBEFAC-AE51-4C76-93D2-D73B684C8A52}">
  <ds:schemaRefs>
    <ds:schemaRef ds:uri="http://schemas.microsoft.com/office/2006/metadata/properties"/>
    <ds:schemaRef ds:uri="http://schemas.microsoft.com/office/infopath/2007/PartnerControls"/>
    <ds:schemaRef ds:uri="d26c1476-6ebd-40cb-b928-c591821e0a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6824</Words>
  <Characters>3891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Zvirbule</dc:creator>
  <cp:lastModifiedBy>Sandra Kušķe</cp:lastModifiedBy>
  <cp:revision>4</cp:revision>
  <cp:lastPrinted>2020-03-12T12:52:00Z</cp:lastPrinted>
  <dcterms:created xsi:type="dcterms:W3CDTF">2022-12-05T12:33:00Z</dcterms:created>
  <dcterms:modified xsi:type="dcterms:W3CDTF">2023-01-10T12:48:00Z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